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D8B595" w14:textId="20363743" w:rsidR="00355185" w:rsidRPr="009F78E4" w:rsidRDefault="0020326F" w:rsidP="005E2546">
      <w:pPr>
        <w:autoSpaceDE w:val="0"/>
        <w:autoSpaceDN w:val="0"/>
        <w:adjustRightInd w:val="0"/>
        <w:jc w:val="center"/>
        <w:rPr>
          <w:rFonts w:asciiTheme="minorHAnsi" w:hAnsiTheme="minorHAnsi" w:cstheme="minorHAnsi"/>
          <w:sz w:val="20"/>
        </w:rPr>
      </w:pPr>
      <w:r w:rsidRPr="009F78E4">
        <w:rPr>
          <w:rFonts w:asciiTheme="minorHAnsi" w:hAnsiTheme="minorHAnsi" w:cstheme="minorHAnsi"/>
          <w:noProof/>
        </w:rPr>
        <w:drawing>
          <wp:anchor distT="0" distB="0" distL="114300" distR="114300" simplePos="0" relativeHeight="251657216" behindDoc="1" locked="0" layoutInCell="1" allowOverlap="1" wp14:anchorId="15C6C4A5" wp14:editId="228E6A5D">
            <wp:simplePos x="0" y="0"/>
            <wp:positionH relativeFrom="column">
              <wp:posOffset>2152650</wp:posOffset>
            </wp:positionH>
            <wp:positionV relativeFrom="paragraph">
              <wp:posOffset>-160883</wp:posOffset>
            </wp:positionV>
            <wp:extent cx="1865630" cy="1865630"/>
            <wp:effectExtent l="0" t="0" r="0" b="0"/>
            <wp:wrapNone/>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8" cstate="print">
                      <a:lum bright="20000"/>
                      <a:extLst>
                        <a:ext uri="{28A0092B-C50C-407E-A947-70E740481C1C}">
                          <a14:useLocalDpi xmlns:a14="http://schemas.microsoft.com/office/drawing/2010/main" val="0"/>
                        </a:ext>
                      </a:extLst>
                    </a:blip>
                    <a:srcRect/>
                    <a:stretch>
                      <a:fillRect/>
                    </a:stretch>
                  </pic:blipFill>
                  <pic:spPr bwMode="auto">
                    <a:xfrm>
                      <a:off x="0" y="0"/>
                      <a:ext cx="1865630" cy="186563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5BB1DE0" w14:textId="77777777" w:rsidR="00FA1210" w:rsidRPr="009F78E4" w:rsidRDefault="00FA1210" w:rsidP="006C19E2">
      <w:pPr>
        <w:autoSpaceDE w:val="0"/>
        <w:autoSpaceDN w:val="0"/>
        <w:adjustRightInd w:val="0"/>
        <w:jc w:val="center"/>
        <w:rPr>
          <w:rFonts w:asciiTheme="minorHAnsi" w:hAnsiTheme="minorHAnsi" w:cstheme="minorHAnsi"/>
          <w:b/>
          <w:sz w:val="22"/>
        </w:rPr>
      </w:pPr>
    </w:p>
    <w:p w14:paraId="4675E0E2" w14:textId="71895D5E" w:rsidR="006C19E2" w:rsidRPr="00993C3F" w:rsidRDefault="006C19E2" w:rsidP="006C19E2">
      <w:pPr>
        <w:autoSpaceDE w:val="0"/>
        <w:autoSpaceDN w:val="0"/>
        <w:adjustRightInd w:val="0"/>
        <w:jc w:val="center"/>
        <w:rPr>
          <w:rFonts w:asciiTheme="minorHAnsi" w:hAnsiTheme="minorHAnsi" w:cstheme="minorHAnsi"/>
          <w:b/>
          <w:sz w:val="24"/>
          <w:szCs w:val="24"/>
        </w:rPr>
      </w:pPr>
      <w:r w:rsidRPr="009B007C">
        <w:rPr>
          <w:rFonts w:asciiTheme="minorHAnsi" w:hAnsiTheme="minorHAnsi" w:cstheme="minorHAnsi"/>
          <w:b/>
          <w:sz w:val="24"/>
          <w:szCs w:val="24"/>
          <w:highlight w:val="yellow"/>
        </w:rPr>
        <w:t xml:space="preserve">ДОГОВОР № </w:t>
      </w:r>
      <w:r w:rsidR="00993C3F">
        <w:rPr>
          <w:rFonts w:asciiTheme="minorHAnsi" w:hAnsiTheme="minorHAnsi" w:cstheme="minorHAnsi"/>
          <w:b/>
          <w:sz w:val="24"/>
          <w:szCs w:val="24"/>
          <w:highlight w:val="yellow"/>
        </w:rPr>
        <w:t>дата</w:t>
      </w:r>
      <w:r w:rsidR="008E10D7" w:rsidRPr="009B007C">
        <w:rPr>
          <w:rFonts w:asciiTheme="minorHAnsi" w:hAnsiTheme="minorHAnsi" w:cstheme="minorHAnsi"/>
          <w:b/>
          <w:sz w:val="24"/>
          <w:szCs w:val="24"/>
          <w:highlight w:val="yellow"/>
        </w:rPr>
        <w:t>-</w:t>
      </w:r>
      <w:r w:rsidR="00993C3F">
        <w:rPr>
          <w:rFonts w:asciiTheme="minorHAnsi" w:hAnsiTheme="minorHAnsi" w:cstheme="minorHAnsi"/>
          <w:b/>
          <w:sz w:val="24"/>
          <w:szCs w:val="24"/>
          <w:highlight w:val="yellow"/>
        </w:rPr>
        <w:t>месяц</w:t>
      </w:r>
      <w:r w:rsidR="008E10D7" w:rsidRPr="00993C3F">
        <w:rPr>
          <w:rFonts w:asciiTheme="minorHAnsi" w:hAnsiTheme="minorHAnsi" w:cstheme="minorHAnsi"/>
          <w:b/>
          <w:sz w:val="24"/>
          <w:szCs w:val="24"/>
          <w:highlight w:val="yellow"/>
        </w:rPr>
        <w:t>-</w:t>
      </w:r>
      <w:r w:rsidR="00993C3F" w:rsidRPr="00993C3F">
        <w:rPr>
          <w:rFonts w:asciiTheme="minorHAnsi" w:hAnsiTheme="minorHAnsi" w:cstheme="minorHAnsi"/>
          <w:b/>
          <w:sz w:val="24"/>
          <w:szCs w:val="24"/>
          <w:highlight w:val="yellow"/>
        </w:rPr>
        <w:t>компания</w:t>
      </w:r>
    </w:p>
    <w:p w14:paraId="62D02F44" w14:textId="77777777" w:rsidR="006C19E2" w:rsidRPr="009F78E4" w:rsidRDefault="006C19E2" w:rsidP="00EA3925">
      <w:pPr>
        <w:autoSpaceDE w:val="0"/>
        <w:autoSpaceDN w:val="0"/>
        <w:adjustRightInd w:val="0"/>
        <w:rPr>
          <w:rFonts w:asciiTheme="minorHAnsi" w:hAnsiTheme="minorHAnsi" w:cstheme="minorHAnsi"/>
          <w:sz w:val="20"/>
        </w:rPr>
      </w:pPr>
    </w:p>
    <w:p w14:paraId="6B7BC8A5" w14:textId="77777777" w:rsidR="00993C3F" w:rsidRPr="00216BB9" w:rsidRDefault="00993C3F" w:rsidP="00993C3F">
      <w:pPr>
        <w:rPr>
          <w:rFonts w:asciiTheme="minorHAnsi" w:hAnsiTheme="minorHAnsi" w:cstheme="minorHAnsi"/>
          <w:sz w:val="20"/>
        </w:rPr>
      </w:pPr>
      <w:r w:rsidRPr="00BB0148">
        <w:rPr>
          <w:rFonts w:asciiTheme="minorHAnsi" w:hAnsiTheme="minorHAnsi" w:cstheme="minorHAnsi"/>
          <w:sz w:val="20"/>
        </w:rPr>
        <w:t xml:space="preserve">г. Санкт-Петербург              </w:t>
      </w:r>
      <w:r w:rsidRPr="00BB0148">
        <w:rPr>
          <w:rFonts w:asciiTheme="minorHAnsi" w:hAnsiTheme="minorHAnsi" w:cstheme="minorHAnsi"/>
          <w:sz w:val="20"/>
        </w:rPr>
        <w:tab/>
      </w:r>
      <w:r w:rsidRPr="00BB0148">
        <w:rPr>
          <w:rFonts w:asciiTheme="minorHAnsi" w:hAnsiTheme="minorHAnsi" w:cstheme="minorHAnsi"/>
          <w:sz w:val="20"/>
        </w:rPr>
        <w:tab/>
      </w:r>
      <w:r w:rsidRPr="00BB0148">
        <w:rPr>
          <w:rFonts w:asciiTheme="minorHAnsi" w:hAnsiTheme="minorHAnsi" w:cstheme="minorHAnsi"/>
          <w:sz w:val="20"/>
        </w:rPr>
        <w:tab/>
      </w:r>
      <w:r w:rsidRPr="00BB0148">
        <w:rPr>
          <w:rFonts w:asciiTheme="minorHAnsi" w:hAnsiTheme="minorHAnsi" w:cstheme="minorHAnsi"/>
          <w:sz w:val="20"/>
        </w:rPr>
        <w:tab/>
      </w:r>
      <w:r>
        <w:rPr>
          <w:rFonts w:asciiTheme="minorHAnsi" w:hAnsiTheme="minorHAnsi" w:cstheme="minorHAnsi"/>
          <w:sz w:val="20"/>
        </w:rPr>
        <w:tab/>
      </w:r>
      <w:r>
        <w:rPr>
          <w:rFonts w:asciiTheme="minorHAnsi" w:hAnsiTheme="minorHAnsi" w:cstheme="minorHAnsi"/>
          <w:sz w:val="20"/>
        </w:rPr>
        <w:tab/>
        <w:t xml:space="preserve">                                    </w:t>
      </w:r>
      <w:proofErr w:type="spellStart"/>
      <w:r w:rsidRPr="00216BB9">
        <w:rPr>
          <w:rFonts w:asciiTheme="minorHAnsi" w:hAnsiTheme="minorHAnsi" w:cstheme="minorHAnsi"/>
          <w:sz w:val="20"/>
          <w:highlight w:val="yellow"/>
        </w:rPr>
        <w:t>дд</w:t>
      </w:r>
      <w:proofErr w:type="spellEnd"/>
      <w:r w:rsidRPr="00216BB9">
        <w:rPr>
          <w:rFonts w:asciiTheme="minorHAnsi" w:hAnsiTheme="minorHAnsi" w:cstheme="minorHAnsi"/>
          <w:sz w:val="20"/>
          <w:highlight w:val="yellow"/>
        </w:rPr>
        <w:t>/мм/</w:t>
      </w:r>
      <w:proofErr w:type="spellStart"/>
      <w:r w:rsidRPr="00216BB9">
        <w:rPr>
          <w:rFonts w:asciiTheme="minorHAnsi" w:hAnsiTheme="minorHAnsi" w:cstheme="minorHAnsi"/>
          <w:sz w:val="20"/>
          <w:highlight w:val="yellow"/>
        </w:rPr>
        <w:t>гггг</w:t>
      </w:r>
      <w:proofErr w:type="spellEnd"/>
    </w:p>
    <w:p w14:paraId="3829C366" w14:textId="77777777" w:rsidR="005E2546" w:rsidRPr="009F78E4" w:rsidRDefault="005E2546" w:rsidP="007B60ED">
      <w:pPr>
        <w:spacing w:line="260" w:lineRule="exact"/>
        <w:rPr>
          <w:rFonts w:asciiTheme="minorHAnsi" w:hAnsiTheme="minorHAnsi" w:cstheme="minorHAnsi"/>
          <w:sz w:val="20"/>
        </w:rPr>
      </w:pPr>
    </w:p>
    <w:p w14:paraId="487C71AE" w14:textId="6387419A" w:rsidR="003F27EB" w:rsidRPr="008E20BC" w:rsidRDefault="00355185" w:rsidP="003F27EB">
      <w:pPr>
        <w:spacing w:line="276" w:lineRule="auto"/>
        <w:rPr>
          <w:rFonts w:asciiTheme="minorHAnsi" w:hAnsiTheme="minorHAnsi" w:cstheme="minorHAnsi"/>
          <w:sz w:val="20"/>
        </w:rPr>
      </w:pPr>
      <w:r w:rsidRPr="008E20BC">
        <w:rPr>
          <w:rFonts w:asciiTheme="minorHAnsi" w:hAnsiTheme="minorHAnsi" w:cstheme="minorHAnsi"/>
          <w:sz w:val="20"/>
        </w:rPr>
        <w:t xml:space="preserve">Индивидуальный предприниматель </w:t>
      </w:r>
      <w:proofErr w:type="spellStart"/>
      <w:r w:rsidR="004F7410" w:rsidRPr="008E20BC">
        <w:rPr>
          <w:rFonts w:asciiTheme="minorHAnsi" w:hAnsiTheme="minorHAnsi" w:cstheme="minorHAnsi"/>
          <w:sz w:val="20"/>
        </w:rPr>
        <w:t>Загидуллин</w:t>
      </w:r>
      <w:proofErr w:type="spellEnd"/>
      <w:r w:rsidR="004F7410" w:rsidRPr="008E20BC">
        <w:rPr>
          <w:rFonts w:asciiTheme="minorHAnsi" w:hAnsiTheme="minorHAnsi" w:cstheme="minorHAnsi"/>
          <w:sz w:val="20"/>
        </w:rPr>
        <w:t xml:space="preserve"> </w:t>
      </w:r>
      <w:proofErr w:type="spellStart"/>
      <w:r w:rsidR="004F7410" w:rsidRPr="008E20BC">
        <w:rPr>
          <w:rFonts w:asciiTheme="minorHAnsi" w:hAnsiTheme="minorHAnsi" w:cstheme="minorHAnsi"/>
          <w:sz w:val="20"/>
        </w:rPr>
        <w:t>Ильнур</w:t>
      </w:r>
      <w:proofErr w:type="spellEnd"/>
      <w:r w:rsidR="004F7410" w:rsidRPr="008E20BC">
        <w:rPr>
          <w:rFonts w:asciiTheme="minorHAnsi" w:hAnsiTheme="minorHAnsi" w:cstheme="minorHAnsi"/>
          <w:sz w:val="20"/>
        </w:rPr>
        <w:t xml:space="preserve"> </w:t>
      </w:r>
      <w:proofErr w:type="spellStart"/>
      <w:r w:rsidR="004F7410" w:rsidRPr="008E20BC">
        <w:rPr>
          <w:rFonts w:asciiTheme="minorHAnsi" w:hAnsiTheme="minorHAnsi" w:cstheme="minorHAnsi"/>
          <w:sz w:val="20"/>
        </w:rPr>
        <w:t>Юнирович</w:t>
      </w:r>
      <w:proofErr w:type="spellEnd"/>
      <w:r w:rsidRPr="008E20BC">
        <w:rPr>
          <w:rFonts w:asciiTheme="minorHAnsi" w:hAnsiTheme="minorHAnsi" w:cstheme="minorHAnsi"/>
          <w:sz w:val="20"/>
        </w:rPr>
        <w:t xml:space="preserve">, </w:t>
      </w:r>
      <w:r w:rsidR="00DA0747" w:rsidRPr="008E20BC">
        <w:rPr>
          <w:rFonts w:asciiTheme="minorHAnsi" w:hAnsiTheme="minorHAnsi" w:cstheme="minorHAnsi"/>
          <w:sz w:val="20"/>
        </w:rPr>
        <w:t xml:space="preserve">от </w:t>
      </w:r>
      <w:r w:rsidR="00DA34AD" w:rsidRPr="008E20BC">
        <w:rPr>
          <w:rFonts w:asciiTheme="minorHAnsi" w:hAnsiTheme="minorHAnsi" w:cstheme="minorHAnsi"/>
          <w:sz w:val="20"/>
        </w:rPr>
        <w:t>26</w:t>
      </w:r>
      <w:r w:rsidR="00DA0747" w:rsidRPr="008E20BC">
        <w:rPr>
          <w:rFonts w:asciiTheme="minorHAnsi" w:hAnsiTheme="minorHAnsi" w:cstheme="minorHAnsi"/>
          <w:sz w:val="20"/>
        </w:rPr>
        <w:t xml:space="preserve"> </w:t>
      </w:r>
      <w:r w:rsidR="004F7410" w:rsidRPr="008E20BC">
        <w:rPr>
          <w:rFonts w:asciiTheme="minorHAnsi" w:hAnsiTheme="minorHAnsi" w:cstheme="minorHAnsi"/>
          <w:sz w:val="20"/>
        </w:rPr>
        <w:t>ноября</w:t>
      </w:r>
      <w:r w:rsidR="00DA0747" w:rsidRPr="008E20BC">
        <w:rPr>
          <w:rFonts w:asciiTheme="minorHAnsi" w:hAnsiTheme="minorHAnsi" w:cstheme="minorHAnsi"/>
          <w:sz w:val="20"/>
        </w:rPr>
        <w:t xml:space="preserve"> 20</w:t>
      </w:r>
      <w:r w:rsidR="004F7410" w:rsidRPr="008E20BC">
        <w:rPr>
          <w:rFonts w:asciiTheme="minorHAnsi" w:hAnsiTheme="minorHAnsi" w:cstheme="minorHAnsi"/>
          <w:sz w:val="20"/>
        </w:rPr>
        <w:t>20</w:t>
      </w:r>
      <w:r w:rsidR="00DA0747" w:rsidRPr="008E20BC">
        <w:rPr>
          <w:rFonts w:asciiTheme="minorHAnsi" w:hAnsiTheme="minorHAnsi" w:cstheme="minorHAnsi"/>
          <w:sz w:val="20"/>
        </w:rPr>
        <w:t xml:space="preserve"> года, ОГРНИП </w:t>
      </w:r>
      <w:r w:rsidR="004F7410" w:rsidRPr="008E20BC">
        <w:rPr>
          <w:rFonts w:asciiTheme="minorHAnsi" w:hAnsiTheme="minorHAnsi" w:cstheme="minorHAnsi"/>
          <w:sz w:val="20"/>
        </w:rPr>
        <w:t>320784700270137</w:t>
      </w:r>
      <w:r w:rsidRPr="008E20BC">
        <w:rPr>
          <w:rFonts w:asciiTheme="minorHAnsi" w:hAnsiTheme="minorHAnsi" w:cstheme="minorHAnsi"/>
          <w:sz w:val="20"/>
        </w:rPr>
        <w:t>, именуемый в дальнейшем «Исполнитель», с одной стороны</w:t>
      </w:r>
      <w:r w:rsidR="003578D2" w:rsidRPr="008E20BC">
        <w:rPr>
          <w:rFonts w:asciiTheme="minorHAnsi" w:hAnsiTheme="minorHAnsi" w:cstheme="minorHAnsi"/>
          <w:sz w:val="20"/>
        </w:rPr>
        <w:t>,</w:t>
      </w:r>
      <w:r w:rsidRPr="008E20BC">
        <w:rPr>
          <w:rFonts w:asciiTheme="minorHAnsi" w:hAnsiTheme="minorHAnsi" w:cstheme="minorHAnsi"/>
          <w:sz w:val="20"/>
        </w:rPr>
        <w:t xml:space="preserve"> </w:t>
      </w:r>
      <w:r w:rsidR="00993C3F" w:rsidRPr="00216BB9">
        <w:rPr>
          <w:rFonts w:asciiTheme="minorHAnsi" w:hAnsiTheme="minorHAnsi" w:cstheme="minorHAnsi"/>
          <w:sz w:val="20"/>
          <w:highlight w:val="yellow"/>
        </w:rPr>
        <w:t xml:space="preserve">ИП </w:t>
      </w:r>
      <w:r w:rsidR="00993C3F">
        <w:rPr>
          <w:rFonts w:asciiTheme="minorHAnsi" w:hAnsiTheme="minorHAnsi" w:cstheme="minorHAnsi"/>
          <w:sz w:val="20"/>
          <w:highlight w:val="yellow"/>
        </w:rPr>
        <w:t>Иванов Иван Иванович</w:t>
      </w:r>
      <w:r w:rsidR="00993C3F" w:rsidRPr="00216BB9">
        <w:rPr>
          <w:rFonts w:asciiTheme="minorHAnsi" w:hAnsiTheme="minorHAnsi" w:cstheme="minorHAnsi"/>
          <w:sz w:val="20"/>
          <w:highlight w:val="yellow"/>
        </w:rPr>
        <w:t xml:space="preserve">, ОГРНИП  </w:t>
      </w:r>
      <w:r w:rsidR="00993C3F">
        <w:rPr>
          <w:rFonts w:asciiTheme="minorHAnsi" w:hAnsiTheme="minorHAnsi" w:cstheme="minorHAnsi"/>
          <w:sz w:val="20"/>
          <w:highlight w:val="yellow"/>
        </w:rPr>
        <w:t>…</w:t>
      </w:r>
      <w:r w:rsidR="00993C3F" w:rsidRPr="00216BB9">
        <w:rPr>
          <w:rFonts w:asciiTheme="minorHAnsi" w:hAnsiTheme="minorHAnsi" w:cstheme="minorHAnsi"/>
          <w:sz w:val="20"/>
          <w:highlight w:val="yellow"/>
        </w:rPr>
        <w:t xml:space="preserve"> именуемый в дальнейшем «Клиент»</w:t>
      </w:r>
      <w:r w:rsidR="003F27EB" w:rsidRPr="008E20BC">
        <w:rPr>
          <w:rFonts w:asciiTheme="minorHAnsi" w:hAnsiTheme="minorHAnsi" w:cstheme="minorHAnsi"/>
          <w:sz w:val="20"/>
        </w:rPr>
        <w:t>, с другой стороны, именуемые в дальнейшем «Стороны», по отдельности именуемые «Сторона», пришли к согласию и заключили Договор о нижеследующем.</w:t>
      </w:r>
    </w:p>
    <w:p w14:paraId="34F6B37E" w14:textId="69220117" w:rsidR="003578D2" w:rsidRPr="009F78E4" w:rsidRDefault="003578D2" w:rsidP="003F27EB">
      <w:pPr>
        <w:spacing w:line="276" w:lineRule="auto"/>
        <w:rPr>
          <w:rFonts w:asciiTheme="minorHAnsi" w:hAnsiTheme="minorHAnsi" w:cstheme="minorHAnsi"/>
          <w:sz w:val="20"/>
        </w:rPr>
      </w:pPr>
    </w:p>
    <w:p w14:paraId="6DDE053D" w14:textId="068C361B" w:rsidR="00D373AE" w:rsidRPr="009F78E4" w:rsidRDefault="003578D2" w:rsidP="00334FA8">
      <w:pPr>
        <w:rPr>
          <w:rFonts w:asciiTheme="minorHAnsi" w:hAnsiTheme="minorHAnsi" w:cstheme="minorHAnsi"/>
          <w:b/>
          <w:bCs/>
          <w:sz w:val="24"/>
          <w:szCs w:val="24"/>
        </w:rPr>
      </w:pPr>
      <w:r w:rsidRPr="009F78E4">
        <w:rPr>
          <w:rFonts w:asciiTheme="minorHAnsi" w:hAnsiTheme="minorHAnsi" w:cstheme="minorHAnsi"/>
          <w:b/>
          <w:bCs/>
          <w:sz w:val="24"/>
          <w:szCs w:val="24"/>
        </w:rPr>
        <w:t xml:space="preserve">Термины, используемые в </w:t>
      </w:r>
      <w:r w:rsidR="003E4AF2" w:rsidRPr="009F78E4">
        <w:rPr>
          <w:rFonts w:asciiTheme="minorHAnsi" w:hAnsiTheme="minorHAnsi" w:cstheme="minorHAnsi"/>
          <w:b/>
          <w:bCs/>
          <w:sz w:val="24"/>
          <w:szCs w:val="24"/>
        </w:rPr>
        <w:t>Д</w:t>
      </w:r>
      <w:r w:rsidRPr="009F78E4">
        <w:rPr>
          <w:rFonts w:asciiTheme="minorHAnsi" w:hAnsiTheme="minorHAnsi" w:cstheme="minorHAnsi"/>
          <w:b/>
          <w:bCs/>
          <w:sz w:val="24"/>
          <w:szCs w:val="24"/>
        </w:rPr>
        <w:t>оговоре</w:t>
      </w:r>
    </w:p>
    <w:p w14:paraId="12587B17" w14:textId="77777777" w:rsidR="00D373AE" w:rsidRPr="009F78E4" w:rsidRDefault="00D373AE" w:rsidP="00334FA8">
      <w:pPr>
        <w:rPr>
          <w:rFonts w:asciiTheme="minorHAnsi" w:hAnsiTheme="minorHAnsi" w:cstheme="minorHAnsi"/>
          <w:sz w:val="20"/>
        </w:rPr>
      </w:pPr>
      <w:r w:rsidRPr="009F78E4">
        <w:rPr>
          <w:rFonts w:asciiTheme="minorHAnsi" w:hAnsiTheme="minorHAnsi" w:cstheme="minorHAnsi"/>
          <w:b/>
          <w:bCs/>
          <w:sz w:val="20"/>
        </w:rPr>
        <w:t>Приложение</w:t>
      </w:r>
      <w:r w:rsidRPr="009F78E4">
        <w:rPr>
          <w:rFonts w:asciiTheme="minorHAnsi" w:hAnsiTheme="minorHAnsi" w:cstheme="minorHAnsi"/>
          <w:sz w:val="20"/>
        </w:rPr>
        <w:t xml:space="preserve"> — документ, подписываемый обеими Сторонами и являющийся неотъемлемой частью Договора, содержащий наименование конкретных работ (услуг) Исполнителя, подлежащих выполнению (оказанию), величину стоимости работ (услуг), формат предоставления результатов работ (услуг), сроки выполнения работ (оказания услуг) и другие условия. </w:t>
      </w:r>
    </w:p>
    <w:p w14:paraId="6776D1FB" w14:textId="52B62CB5" w:rsidR="00D373AE" w:rsidRPr="009F78E4" w:rsidRDefault="00D373AE" w:rsidP="00334FA8">
      <w:pPr>
        <w:spacing w:before="60" w:after="60"/>
        <w:rPr>
          <w:rFonts w:asciiTheme="minorHAnsi" w:hAnsiTheme="minorHAnsi" w:cstheme="minorHAnsi"/>
          <w:sz w:val="20"/>
        </w:rPr>
      </w:pPr>
      <w:r w:rsidRPr="009F78E4">
        <w:rPr>
          <w:rFonts w:asciiTheme="minorHAnsi" w:hAnsiTheme="minorHAnsi" w:cstheme="minorHAnsi"/>
          <w:b/>
          <w:bCs/>
          <w:sz w:val="20"/>
        </w:rPr>
        <w:t>Бриф/ Техническое задание</w:t>
      </w:r>
      <w:r w:rsidRPr="009F78E4">
        <w:rPr>
          <w:rFonts w:asciiTheme="minorHAnsi" w:hAnsiTheme="minorHAnsi" w:cstheme="minorHAnsi"/>
          <w:sz w:val="20"/>
        </w:rPr>
        <w:t xml:space="preserve"> — документ, создаваемый Исполнителем на основании подписанного Приложения и в соответствии с требованиями Клиента, описывающий:</w:t>
      </w:r>
    </w:p>
    <w:p w14:paraId="546285F7" w14:textId="77777777" w:rsidR="00D373AE" w:rsidRPr="009F78E4" w:rsidRDefault="00D373AE" w:rsidP="00334FA8">
      <w:pPr>
        <w:rPr>
          <w:rFonts w:asciiTheme="minorHAnsi" w:hAnsiTheme="minorHAnsi" w:cstheme="minorHAnsi"/>
          <w:sz w:val="20"/>
        </w:rPr>
      </w:pPr>
      <w:r w:rsidRPr="009F78E4">
        <w:rPr>
          <w:rFonts w:asciiTheme="minorHAnsi" w:hAnsiTheme="minorHAnsi" w:cstheme="minorHAnsi"/>
          <w:sz w:val="20"/>
        </w:rPr>
        <w:t>— задачу проекта (цель проекта);</w:t>
      </w:r>
    </w:p>
    <w:p w14:paraId="62BA3144" w14:textId="77777777" w:rsidR="00D373AE" w:rsidRPr="009F78E4" w:rsidRDefault="00D373AE" w:rsidP="00334FA8">
      <w:pPr>
        <w:rPr>
          <w:rFonts w:asciiTheme="minorHAnsi" w:hAnsiTheme="minorHAnsi" w:cstheme="minorHAnsi"/>
          <w:sz w:val="20"/>
        </w:rPr>
      </w:pPr>
      <w:r w:rsidRPr="009F78E4">
        <w:rPr>
          <w:rFonts w:asciiTheme="minorHAnsi" w:hAnsiTheme="minorHAnsi" w:cstheme="minorHAnsi"/>
          <w:sz w:val="20"/>
        </w:rPr>
        <w:t>— требования к дизайну (Бриф) или технологические требования (Техническое задание);</w:t>
      </w:r>
    </w:p>
    <w:p w14:paraId="1C00E40F" w14:textId="77777777" w:rsidR="00D373AE" w:rsidRPr="009F78E4" w:rsidRDefault="00D373AE" w:rsidP="00334FA8">
      <w:pPr>
        <w:rPr>
          <w:rFonts w:asciiTheme="minorHAnsi" w:hAnsiTheme="minorHAnsi" w:cstheme="minorHAnsi"/>
          <w:sz w:val="20"/>
        </w:rPr>
      </w:pPr>
      <w:r w:rsidRPr="009F78E4">
        <w:rPr>
          <w:rFonts w:asciiTheme="minorHAnsi" w:hAnsiTheme="minorHAnsi" w:cstheme="minorHAnsi"/>
          <w:sz w:val="20"/>
        </w:rPr>
        <w:t>— перечень Информационных материалов, документов и прочих сведений, необходимых Исполнителю для надлежащего исполнения обязательств по Договору, объем такой информации и таких сведений, порядок и сроки их предоставления;</w:t>
      </w:r>
    </w:p>
    <w:p w14:paraId="6939CB91" w14:textId="77777777" w:rsidR="00D373AE" w:rsidRPr="009F78E4" w:rsidRDefault="00D373AE" w:rsidP="00334FA8">
      <w:pPr>
        <w:rPr>
          <w:rFonts w:asciiTheme="minorHAnsi" w:hAnsiTheme="minorHAnsi" w:cstheme="minorHAnsi"/>
          <w:sz w:val="20"/>
        </w:rPr>
      </w:pPr>
      <w:r w:rsidRPr="009F78E4">
        <w:rPr>
          <w:rFonts w:asciiTheme="minorHAnsi" w:hAnsiTheme="minorHAnsi" w:cstheme="minorHAnsi"/>
          <w:sz w:val="20"/>
        </w:rPr>
        <w:t>— формат предоставления результатов работ (услуг);</w:t>
      </w:r>
    </w:p>
    <w:p w14:paraId="69437BC0" w14:textId="77777777" w:rsidR="00D373AE" w:rsidRPr="009F78E4" w:rsidRDefault="00D373AE" w:rsidP="00334FA8">
      <w:pPr>
        <w:rPr>
          <w:rFonts w:asciiTheme="minorHAnsi" w:hAnsiTheme="minorHAnsi" w:cstheme="minorHAnsi"/>
          <w:sz w:val="20"/>
        </w:rPr>
      </w:pPr>
      <w:r w:rsidRPr="009F78E4">
        <w:rPr>
          <w:rFonts w:asciiTheme="minorHAnsi" w:hAnsiTheme="minorHAnsi" w:cstheme="minorHAnsi"/>
          <w:sz w:val="20"/>
        </w:rPr>
        <w:t>— иные данные, в зависимости от специфики конкретной работы (услуги), которые Стороны сочтут необходимым указать.</w:t>
      </w:r>
    </w:p>
    <w:p w14:paraId="5CEF5B2D" w14:textId="77777777" w:rsidR="00D373AE" w:rsidRPr="009F78E4" w:rsidRDefault="00D373AE" w:rsidP="00334FA8">
      <w:pPr>
        <w:rPr>
          <w:rFonts w:asciiTheme="minorHAnsi" w:hAnsiTheme="minorHAnsi" w:cstheme="minorHAnsi"/>
          <w:sz w:val="20"/>
        </w:rPr>
      </w:pPr>
      <w:r w:rsidRPr="009F78E4">
        <w:rPr>
          <w:rFonts w:asciiTheme="minorHAnsi" w:hAnsiTheme="minorHAnsi" w:cstheme="minorHAnsi"/>
          <w:sz w:val="20"/>
        </w:rPr>
        <w:t>Стороны по обоюдному согласованию вправе выполнять работы (оказывать услуги) по соответствующему Приложению без дополнительного подписания Брифа и/или Технического задания.</w:t>
      </w:r>
    </w:p>
    <w:p w14:paraId="6589B2CC" w14:textId="77777777" w:rsidR="00D373AE" w:rsidRPr="009F78E4" w:rsidRDefault="00D373AE" w:rsidP="00334FA8">
      <w:pPr>
        <w:spacing w:before="60" w:after="60"/>
        <w:rPr>
          <w:rFonts w:asciiTheme="minorHAnsi" w:hAnsiTheme="minorHAnsi" w:cstheme="minorHAnsi"/>
          <w:sz w:val="20"/>
        </w:rPr>
      </w:pPr>
      <w:r w:rsidRPr="009F78E4">
        <w:rPr>
          <w:rFonts w:asciiTheme="minorHAnsi" w:hAnsiTheme="minorHAnsi" w:cstheme="minorHAnsi"/>
          <w:b/>
          <w:bCs/>
          <w:sz w:val="20"/>
        </w:rPr>
        <w:t>Информационные материалы</w:t>
      </w:r>
      <w:r w:rsidRPr="009F78E4">
        <w:rPr>
          <w:rFonts w:asciiTheme="minorHAnsi" w:hAnsiTheme="minorHAnsi" w:cstheme="minorHAnsi"/>
          <w:sz w:val="20"/>
        </w:rPr>
        <w:t xml:space="preserve"> — текстовые, графические материалы, аудио- и видеоматериалы, фотоматериалы и иные материалы, размещенные на различных носителях (электронных, бумажных и пр.), необходимые Исполнителю для выполнения работ (оказания услуг) по соответствующему Приложению. Информационные материалы предоставляются Клиентом. В случае, если информационные материалы не передаются Клиентом Исполнителю посредством системы </w:t>
      </w:r>
      <w:proofErr w:type="spellStart"/>
      <w:r w:rsidRPr="009F78E4">
        <w:rPr>
          <w:rFonts w:asciiTheme="minorHAnsi" w:hAnsiTheme="minorHAnsi" w:cstheme="minorHAnsi"/>
          <w:sz w:val="20"/>
        </w:rPr>
        <w:t>Basecamp</w:t>
      </w:r>
      <w:proofErr w:type="spellEnd"/>
      <w:r w:rsidRPr="009F78E4">
        <w:rPr>
          <w:rFonts w:asciiTheme="minorHAnsi" w:hAnsiTheme="minorHAnsi" w:cstheme="minorHAnsi"/>
          <w:sz w:val="20"/>
        </w:rPr>
        <w:t>, факт предоставления Информационных материалов фиксируется Актом приема-передачи Информационных материалов, подписываемым Сторонами.</w:t>
      </w:r>
    </w:p>
    <w:p w14:paraId="6E9D3A10" w14:textId="77777777" w:rsidR="00D373AE" w:rsidRPr="009F78E4" w:rsidRDefault="00D373AE" w:rsidP="00334FA8">
      <w:pPr>
        <w:spacing w:before="60" w:after="60"/>
        <w:rPr>
          <w:rFonts w:asciiTheme="minorHAnsi" w:hAnsiTheme="minorHAnsi" w:cstheme="minorHAnsi"/>
          <w:sz w:val="20"/>
        </w:rPr>
      </w:pPr>
      <w:r w:rsidRPr="009F78E4">
        <w:rPr>
          <w:rFonts w:asciiTheme="minorHAnsi" w:hAnsiTheme="minorHAnsi" w:cstheme="minorHAnsi"/>
          <w:b/>
          <w:bCs/>
          <w:sz w:val="20"/>
        </w:rPr>
        <w:t>Результат работ (услуг)</w:t>
      </w:r>
      <w:r w:rsidRPr="009F78E4">
        <w:rPr>
          <w:rFonts w:asciiTheme="minorHAnsi" w:hAnsiTheme="minorHAnsi" w:cstheme="minorHAnsi"/>
          <w:sz w:val="20"/>
        </w:rPr>
        <w:t xml:space="preserve"> — результат выполнения Исполнителем работ (оказания услуг по соответствующему Приложению и его представление Клиенту для обозрения и утверждения.</w:t>
      </w:r>
    </w:p>
    <w:p w14:paraId="20C95E9E" w14:textId="77777777" w:rsidR="00D373AE" w:rsidRPr="009F78E4" w:rsidRDefault="00D373AE" w:rsidP="00334FA8">
      <w:pPr>
        <w:spacing w:before="60" w:after="60"/>
        <w:rPr>
          <w:rFonts w:asciiTheme="minorHAnsi" w:hAnsiTheme="minorHAnsi" w:cstheme="minorHAnsi"/>
          <w:sz w:val="20"/>
        </w:rPr>
      </w:pPr>
      <w:r w:rsidRPr="009F78E4">
        <w:rPr>
          <w:rFonts w:asciiTheme="minorHAnsi" w:hAnsiTheme="minorHAnsi" w:cstheme="minorHAnsi"/>
          <w:b/>
          <w:bCs/>
          <w:sz w:val="20"/>
        </w:rPr>
        <w:t>Акт сдачи-приемки работ (услуг)</w:t>
      </w:r>
      <w:r w:rsidRPr="009F78E4">
        <w:rPr>
          <w:rFonts w:asciiTheme="minorHAnsi" w:hAnsiTheme="minorHAnsi" w:cstheme="minorHAnsi"/>
          <w:sz w:val="20"/>
        </w:rPr>
        <w:t xml:space="preserve"> — документ, заверенный подписями Сторон, свидетельствующий об отсутствии претензий и замечаний у Клиента к результатам работ (услуг).</w:t>
      </w:r>
    </w:p>
    <w:p w14:paraId="683F8EF7" w14:textId="77777777" w:rsidR="00D373AE" w:rsidRPr="009F78E4" w:rsidRDefault="00D373AE" w:rsidP="00334FA8">
      <w:pPr>
        <w:rPr>
          <w:rFonts w:asciiTheme="minorHAnsi" w:hAnsiTheme="minorHAnsi" w:cstheme="minorHAnsi"/>
          <w:sz w:val="20"/>
        </w:rPr>
      </w:pPr>
      <w:r w:rsidRPr="009F78E4">
        <w:rPr>
          <w:rFonts w:asciiTheme="minorHAnsi" w:hAnsiTheme="minorHAnsi" w:cstheme="minorHAnsi"/>
          <w:sz w:val="20"/>
        </w:rPr>
        <w:t xml:space="preserve"> </w:t>
      </w:r>
    </w:p>
    <w:p w14:paraId="48BF5C1F" w14:textId="6ACC6601" w:rsidR="00D373AE" w:rsidRPr="009F78E4" w:rsidRDefault="00D373AE" w:rsidP="00334FA8">
      <w:pPr>
        <w:rPr>
          <w:rFonts w:asciiTheme="minorHAnsi" w:hAnsiTheme="minorHAnsi" w:cstheme="minorHAnsi"/>
          <w:sz w:val="20"/>
        </w:rPr>
      </w:pPr>
      <w:r w:rsidRPr="009F78E4">
        <w:rPr>
          <w:rFonts w:asciiTheme="minorHAnsi" w:hAnsiTheme="minorHAnsi" w:cstheme="minorHAnsi"/>
          <w:sz w:val="20"/>
        </w:rPr>
        <w:t>В Договоре могут использоваться иные термины, не определенные в настоящем разделе Договора, в этом случае толкование иных терминов, используемых в Договоре, осуществляется Сторонами, в первую очередь, согласно тому значению, которое дано соответствующим терминам в нормативно-правовых и/или нормативных актах Российской Федерации.</w:t>
      </w:r>
    </w:p>
    <w:p w14:paraId="48613D37" w14:textId="77777777" w:rsidR="003E4AF2" w:rsidRPr="009F78E4" w:rsidRDefault="003E4AF2" w:rsidP="00D373AE">
      <w:pPr>
        <w:spacing w:line="276" w:lineRule="auto"/>
        <w:rPr>
          <w:rFonts w:asciiTheme="minorHAnsi" w:hAnsiTheme="minorHAnsi" w:cstheme="minorHAnsi"/>
          <w:sz w:val="20"/>
        </w:rPr>
      </w:pPr>
    </w:p>
    <w:p w14:paraId="2FCBF62D" w14:textId="31BAA103" w:rsidR="003E4AF2" w:rsidRPr="009F78E4" w:rsidRDefault="00074D64" w:rsidP="003E4AF2">
      <w:pPr>
        <w:pStyle w:val="1"/>
        <w:spacing w:line="276" w:lineRule="auto"/>
        <w:rPr>
          <w:rFonts w:asciiTheme="minorHAnsi" w:hAnsiTheme="minorHAnsi" w:cstheme="minorHAnsi"/>
          <w:kern w:val="0"/>
          <w:sz w:val="24"/>
          <w:szCs w:val="24"/>
        </w:rPr>
      </w:pPr>
      <w:r w:rsidRPr="009F78E4">
        <w:rPr>
          <w:rFonts w:asciiTheme="minorHAnsi" w:hAnsiTheme="minorHAnsi" w:cstheme="minorHAnsi"/>
          <w:caps w:val="0"/>
          <w:sz w:val="24"/>
          <w:szCs w:val="24"/>
        </w:rPr>
        <w:t xml:space="preserve">Предмет договора, порядок начала и сроки выполнения работ (оказания услуг), права и обязанности сторон </w:t>
      </w:r>
    </w:p>
    <w:p w14:paraId="7CE1480F" w14:textId="77777777" w:rsidR="003E4AF2" w:rsidRPr="009F78E4" w:rsidRDefault="003E4AF2" w:rsidP="009C7164">
      <w:pPr>
        <w:pStyle w:val="2"/>
        <w:rPr>
          <w:rFonts w:asciiTheme="minorHAnsi" w:hAnsiTheme="minorHAnsi" w:cstheme="minorHAnsi"/>
          <w:sz w:val="20"/>
        </w:rPr>
      </w:pPr>
      <w:r w:rsidRPr="009F78E4">
        <w:rPr>
          <w:rFonts w:asciiTheme="minorHAnsi" w:hAnsiTheme="minorHAnsi" w:cstheme="minorHAnsi"/>
          <w:sz w:val="20"/>
        </w:rPr>
        <w:t xml:space="preserve">Предметом Договора является оказание услуг и/или выполнение работ, связанных с созданием и поддержкой интернет-сайтов, дизайна, иллюстраций, а также иных видов услуг и/или работ, определяемых Сторонами в соответствующих Приложениях к Договору. </w:t>
      </w:r>
    </w:p>
    <w:p w14:paraId="360EE745" w14:textId="3E7236F7" w:rsidR="003E4AF2" w:rsidRPr="009F78E4" w:rsidRDefault="003E4AF2" w:rsidP="003E4AF2">
      <w:pPr>
        <w:pStyle w:val="2"/>
        <w:rPr>
          <w:rFonts w:asciiTheme="minorHAnsi" w:hAnsiTheme="minorHAnsi" w:cstheme="minorHAnsi"/>
          <w:sz w:val="20"/>
        </w:rPr>
      </w:pPr>
      <w:r w:rsidRPr="009F78E4">
        <w:rPr>
          <w:rFonts w:asciiTheme="minorHAnsi" w:hAnsiTheme="minorHAnsi" w:cstheme="minorHAnsi"/>
          <w:sz w:val="20"/>
        </w:rPr>
        <w:t>Исполнитель приступает к выполнению работ (оказанию услуг) по соответствующему Приложению (дата начала выполнения работ) по истечении 3 (трех) рабочих дней с даты подписания Сторонами соответствующего Приложения. Срок выполнения работ автоматически приостанавливается при условии неполучения авансового платежа в размере и сроки, установленные соответствующим Приложением к Договору.</w:t>
      </w:r>
    </w:p>
    <w:p w14:paraId="4A72D01A" w14:textId="3EB36C49" w:rsidR="003E4AF2" w:rsidRPr="009F78E4" w:rsidRDefault="00074D64" w:rsidP="003E4AF2">
      <w:pPr>
        <w:pStyle w:val="2"/>
        <w:rPr>
          <w:rFonts w:asciiTheme="minorHAnsi" w:hAnsiTheme="minorHAnsi" w:cstheme="minorHAnsi"/>
          <w:sz w:val="20"/>
        </w:rPr>
      </w:pPr>
      <w:r w:rsidRPr="009F78E4">
        <w:rPr>
          <w:rFonts w:asciiTheme="minorHAnsi" w:hAnsiTheme="minorHAnsi" w:cstheme="minorHAnsi"/>
          <w:sz w:val="20"/>
        </w:rPr>
        <w:lastRenderedPageBreak/>
        <w:t>Работы (услуги) Исполнителя выполняются (оказываются) в сроки, зафиксированные в Приложении, при этом в сроки выполнения (оказания) работ (услуг) не включается время, необходимое Клиенту для приемки работ (услуг), время, необходимое Клиенту для оплаты работ (услуг) и время, необходимое Клиенту для предоставления Информационных материалов. В случае возникновения просрочки по вине Клиента, сроки выполнения работ (оказания услуг) автоматически увеличиваются на соответствующее количество дней. Стороны вправе согласовать промежуточные сроки сдачи-приемки работ (услуг) в пределах общего срока выполнения работ (услуг), которые будут обязательными для Исполнителя.</w:t>
      </w:r>
    </w:p>
    <w:p w14:paraId="46A460EC" w14:textId="453436DB" w:rsidR="00074D64" w:rsidRPr="009F78E4" w:rsidRDefault="00074D64" w:rsidP="00074D64">
      <w:pPr>
        <w:pStyle w:val="2"/>
        <w:rPr>
          <w:rFonts w:asciiTheme="minorHAnsi" w:hAnsiTheme="minorHAnsi" w:cstheme="minorHAnsi"/>
          <w:b/>
          <w:bCs/>
          <w:sz w:val="24"/>
          <w:szCs w:val="24"/>
        </w:rPr>
      </w:pPr>
      <w:r w:rsidRPr="009F78E4">
        <w:rPr>
          <w:rFonts w:asciiTheme="minorHAnsi" w:hAnsiTheme="minorHAnsi" w:cstheme="minorHAnsi"/>
          <w:b/>
          <w:bCs/>
          <w:sz w:val="24"/>
          <w:szCs w:val="24"/>
        </w:rPr>
        <w:t>Исполнитель обязан</w:t>
      </w:r>
      <w:r w:rsidR="00D22E5F" w:rsidRPr="009F78E4">
        <w:rPr>
          <w:rFonts w:asciiTheme="minorHAnsi" w:hAnsiTheme="minorHAnsi" w:cstheme="minorHAnsi"/>
          <w:b/>
          <w:bCs/>
          <w:sz w:val="24"/>
          <w:szCs w:val="24"/>
        </w:rPr>
        <w:t>:</w:t>
      </w:r>
    </w:p>
    <w:p w14:paraId="6F7E4644" w14:textId="3B1C620C" w:rsidR="00074D64" w:rsidRPr="009F78E4" w:rsidRDefault="00074D64" w:rsidP="00074D64">
      <w:pPr>
        <w:pStyle w:val="2"/>
        <w:numPr>
          <w:ilvl w:val="2"/>
          <w:numId w:val="2"/>
        </w:numPr>
        <w:rPr>
          <w:rFonts w:asciiTheme="minorHAnsi" w:hAnsiTheme="minorHAnsi" w:cstheme="minorHAnsi"/>
          <w:sz w:val="20"/>
        </w:rPr>
      </w:pPr>
      <w:r w:rsidRPr="009F78E4">
        <w:rPr>
          <w:rFonts w:asciiTheme="minorHAnsi" w:hAnsiTheme="minorHAnsi" w:cstheme="minorHAnsi"/>
          <w:sz w:val="20"/>
        </w:rPr>
        <w:t>Создать рабочую группу по проекту Клиента;</w:t>
      </w:r>
    </w:p>
    <w:p w14:paraId="5E33829F" w14:textId="7D843958" w:rsidR="00074D64" w:rsidRPr="009F78E4" w:rsidRDefault="00074D64" w:rsidP="00074D64">
      <w:pPr>
        <w:pStyle w:val="2"/>
        <w:numPr>
          <w:ilvl w:val="2"/>
          <w:numId w:val="2"/>
        </w:numPr>
        <w:rPr>
          <w:rFonts w:asciiTheme="minorHAnsi" w:hAnsiTheme="minorHAnsi" w:cstheme="minorHAnsi"/>
          <w:sz w:val="20"/>
        </w:rPr>
      </w:pPr>
      <w:r w:rsidRPr="009F78E4">
        <w:rPr>
          <w:rFonts w:asciiTheme="minorHAnsi" w:hAnsiTheme="minorHAnsi" w:cstheme="minorHAnsi"/>
          <w:sz w:val="20"/>
        </w:rPr>
        <w:t>Назначить ответственных менеджеров</w:t>
      </w:r>
      <w:r w:rsidR="00D22E5F" w:rsidRPr="009F78E4">
        <w:rPr>
          <w:rFonts w:asciiTheme="minorHAnsi" w:hAnsiTheme="minorHAnsi" w:cstheme="minorHAnsi"/>
          <w:sz w:val="20"/>
          <w:lang w:val="en-US"/>
        </w:rPr>
        <w:t>;</w:t>
      </w:r>
    </w:p>
    <w:p w14:paraId="652DE981" w14:textId="52410DBC" w:rsidR="00074D64" w:rsidRPr="009F78E4" w:rsidRDefault="00D22E5F" w:rsidP="00D22E5F">
      <w:pPr>
        <w:pStyle w:val="2"/>
        <w:numPr>
          <w:ilvl w:val="2"/>
          <w:numId w:val="2"/>
        </w:numPr>
        <w:rPr>
          <w:rFonts w:asciiTheme="minorHAnsi" w:hAnsiTheme="minorHAnsi" w:cstheme="minorHAnsi"/>
          <w:sz w:val="20"/>
        </w:rPr>
      </w:pPr>
      <w:r w:rsidRPr="009F78E4">
        <w:rPr>
          <w:rFonts w:asciiTheme="minorHAnsi" w:hAnsiTheme="minorHAnsi" w:cstheme="minorHAnsi"/>
          <w:sz w:val="20"/>
        </w:rPr>
        <w:t>Качественно и в предусмотренные Договором и Приложением сроки выполнять работы (оказывать услуги), предусмотренные Договором;</w:t>
      </w:r>
    </w:p>
    <w:p w14:paraId="6A362CA1" w14:textId="107A7702" w:rsidR="00074D64" w:rsidRPr="009F78E4" w:rsidRDefault="00D22E5F" w:rsidP="00D22E5F">
      <w:pPr>
        <w:pStyle w:val="2"/>
        <w:numPr>
          <w:ilvl w:val="2"/>
          <w:numId w:val="2"/>
        </w:numPr>
        <w:rPr>
          <w:rFonts w:asciiTheme="minorHAnsi" w:hAnsiTheme="minorHAnsi" w:cstheme="minorHAnsi"/>
          <w:sz w:val="20"/>
        </w:rPr>
      </w:pPr>
      <w:r w:rsidRPr="009F78E4">
        <w:rPr>
          <w:rFonts w:asciiTheme="minorHAnsi" w:hAnsiTheme="minorHAnsi" w:cstheme="minorHAnsi"/>
          <w:sz w:val="20"/>
        </w:rPr>
        <w:t>По требованию Клиента информировать Клиента о ходе работ (оказания услуг).</w:t>
      </w:r>
    </w:p>
    <w:p w14:paraId="64620358" w14:textId="47DB8B06" w:rsidR="003E4AF2" w:rsidRPr="009F78E4" w:rsidRDefault="00D22E5F" w:rsidP="003E4AF2">
      <w:pPr>
        <w:pStyle w:val="2"/>
        <w:rPr>
          <w:rFonts w:asciiTheme="minorHAnsi" w:hAnsiTheme="minorHAnsi" w:cstheme="minorHAnsi"/>
          <w:b/>
          <w:bCs/>
          <w:sz w:val="24"/>
          <w:szCs w:val="24"/>
        </w:rPr>
      </w:pPr>
      <w:r w:rsidRPr="009F78E4">
        <w:rPr>
          <w:rFonts w:asciiTheme="minorHAnsi" w:hAnsiTheme="minorHAnsi" w:cstheme="minorHAnsi"/>
          <w:b/>
          <w:bCs/>
          <w:sz w:val="24"/>
          <w:szCs w:val="24"/>
        </w:rPr>
        <w:t>Клиент обязан:</w:t>
      </w:r>
    </w:p>
    <w:p w14:paraId="40CC4AF0" w14:textId="43B4143F" w:rsidR="00074D64" w:rsidRPr="009F78E4" w:rsidRDefault="00D22E5F" w:rsidP="00D22E5F">
      <w:pPr>
        <w:pStyle w:val="2"/>
        <w:numPr>
          <w:ilvl w:val="2"/>
          <w:numId w:val="2"/>
        </w:numPr>
        <w:rPr>
          <w:rFonts w:asciiTheme="minorHAnsi" w:hAnsiTheme="minorHAnsi" w:cstheme="minorHAnsi"/>
          <w:sz w:val="20"/>
        </w:rPr>
      </w:pPr>
      <w:r w:rsidRPr="009F78E4">
        <w:rPr>
          <w:rFonts w:asciiTheme="minorHAnsi" w:hAnsiTheme="minorHAnsi" w:cstheme="minorHAnsi"/>
          <w:sz w:val="20"/>
        </w:rPr>
        <w:t>Своевременно, в предусмотренные Договором или Приложением сроки, в полном объеме оплачивать работы (услуги) Исполнителя;</w:t>
      </w:r>
    </w:p>
    <w:p w14:paraId="6FB772F4" w14:textId="044DFC19" w:rsidR="00074D64" w:rsidRPr="009F78E4" w:rsidRDefault="00D22E5F" w:rsidP="00D22E5F">
      <w:pPr>
        <w:pStyle w:val="2"/>
        <w:numPr>
          <w:ilvl w:val="2"/>
          <w:numId w:val="2"/>
        </w:numPr>
        <w:rPr>
          <w:rFonts w:asciiTheme="minorHAnsi" w:hAnsiTheme="minorHAnsi" w:cstheme="minorHAnsi"/>
          <w:sz w:val="20"/>
        </w:rPr>
      </w:pPr>
      <w:r w:rsidRPr="009F78E4">
        <w:rPr>
          <w:rFonts w:asciiTheme="minorHAnsi" w:hAnsiTheme="minorHAnsi" w:cstheme="minorHAnsi"/>
          <w:sz w:val="20"/>
        </w:rPr>
        <w:t>Своевременно предоставлять Исполнителю Информационные материалы, разъяснения, документы и прочие сведения, необходимые Исполнителю для надлежащего исполнения обязательств по Договору; перечень таких документов и материалов, объем такой информации и таких сведений, порядок и срок их предоставления согласуется Сторонами в Брифе и (или) в Техническом задании;</w:t>
      </w:r>
    </w:p>
    <w:p w14:paraId="0C567B7E" w14:textId="4014FD9B" w:rsidR="00074D64" w:rsidRPr="009F78E4" w:rsidRDefault="00D22E5F" w:rsidP="00D22E5F">
      <w:pPr>
        <w:pStyle w:val="2"/>
        <w:numPr>
          <w:ilvl w:val="2"/>
          <w:numId w:val="2"/>
        </w:numPr>
        <w:rPr>
          <w:rFonts w:asciiTheme="minorHAnsi" w:hAnsiTheme="minorHAnsi" w:cstheme="minorHAnsi"/>
          <w:sz w:val="20"/>
        </w:rPr>
      </w:pPr>
      <w:r w:rsidRPr="009F78E4">
        <w:rPr>
          <w:rFonts w:asciiTheme="minorHAnsi" w:hAnsiTheme="minorHAnsi" w:cstheme="minorHAnsi"/>
          <w:sz w:val="20"/>
        </w:rPr>
        <w:t>Назначать ответственных лиц (сотрудников, представителей) со стороны Клиента для координации работы и оперативного взаимодействия с Исполнителем при выполнении работ (оказании услуг);</w:t>
      </w:r>
    </w:p>
    <w:p w14:paraId="41F874C4" w14:textId="43DF07F9" w:rsidR="00074D64" w:rsidRPr="00334FA8" w:rsidRDefault="00D22E5F" w:rsidP="00334FA8">
      <w:pPr>
        <w:pStyle w:val="2"/>
        <w:numPr>
          <w:ilvl w:val="2"/>
          <w:numId w:val="2"/>
        </w:numPr>
        <w:rPr>
          <w:rFonts w:asciiTheme="minorHAnsi" w:hAnsiTheme="minorHAnsi" w:cstheme="minorHAnsi"/>
          <w:sz w:val="20"/>
        </w:rPr>
      </w:pPr>
      <w:r w:rsidRPr="009F78E4">
        <w:rPr>
          <w:rFonts w:asciiTheme="minorHAnsi" w:hAnsiTheme="minorHAnsi" w:cstheme="minorHAnsi"/>
          <w:sz w:val="20"/>
        </w:rPr>
        <w:t>Осуществлять своевременную приемку выполненных Исполнителем работ (услуг);</w:t>
      </w:r>
    </w:p>
    <w:p w14:paraId="1B642801" w14:textId="18AA2B0A" w:rsidR="00D22E5F" w:rsidRPr="009F78E4" w:rsidRDefault="00D22E5F" w:rsidP="00D22E5F">
      <w:pPr>
        <w:pStyle w:val="2"/>
        <w:numPr>
          <w:ilvl w:val="2"/>
          <w:numId w:val="2"/>
        </w:numPr>
        <w:rPr>
          <w:rFonts w:asciiTheme="minorHAnsi" w:hAnsiTheme="minorHAnsi" w:cstheme="minorHAnsi"/>
          <w:sz w:val="20"/>
        </w:rPr>
      </w:pPr>
      <w:r w:rsidRPr="009F78E4">
        <w:rPr>
          <w:rFonts w:asciiTheme="minorHAnsi" w:hAnsiTheme="minorHAnsi" w:cstheme="minorHAnsi"/>
          <w:sz w:val="20"/>
        </w:rPr>
        <w:t>Организовать и оплатить проезд и проживание сотрудников и (или) представителей Исполнителя для проведения встреч с Клиентом на территории, находящейся за пределами Санкт-Петербурга и Ленобласти.</w:t>
      </w:r>
    </w:p>
    <w:p w14:paraId="641DB6D7" w14:textId="255705B7" w:rsidR="00D22E5F" w:rsidRPr="009F78E4" w:rsidRDefault="008E5719" w:rsidP="00D22E5F">
      <w:pPr>
        <w:pStyle w:val="1"/>
        <w:rPr>
          <w:rFonts w:asciiTheme="minorHAnsi" w:hAnsiTheme="minorHAnsi" w:cstheme="minorHAnsi"/>
          <w:sz w:val="24"/>
          <w:szCs w:val="24"/>
        </w:rPr>
      </w:pPr>
      <w:r w:rsidRPr="009F78E4">
        <w:rPr>
          <w:rFonts w:asciiTheme="minorHAnsi" w:hAnsiTheme="minorHAnsi" w:cstheme="minorHAnsi"/>
          <w:caps w:val="0"/>
          <w:sz w:val="24"/>
          <w:szCs w:val="24"/>
        </w:rPr>
        <w:t>Стоимость работ (услуг), порядок осуществления расчетов</w:t>
      </w:r>
    </w:p>
    <w:p w14:paraId="67AD6262" w14:textId="3ECCFAD0" w:rsidR="00D22E5F" w:rsidRPr="009F78E4" w:rsidRDefault="00D22E5F" w:rsidP="00D22E5F">
      <w:pPr>
        <w:pStyle w:val="2"/>
        <w:rPr>
          <w:rFonts w:asciiTheme="minorHAnsi" w:hAnsiTheme="minorHAnsi" w:cstheme="minorHAnsi"/>
          <w:sz w:val="20"/>
        </w:rPr>
      </w:pPr>
      <w:r w:rsidRPr="009F78E4">
        <w:rPr>
          <w:rFonts w:asciiTheme="minorHAnsi" w:hAnsiTheme="minorHAnsi" w:cstheme="minorHAnsi"/>
          <w:sz w:val="20"/>
        </w:rPr>
        <w:t>Стоимость работ (услуг), а равно порядок и сроки оплаты работ (услуг) указывается в Приложении.</w:t>
      </w:r>
    </w:p>
    <w:p w14:paraId="0B17C2B8" w14:textId="21D303B5" w:rsidR="00D22E5F" w:rsidRPr="009F78E4" w:rsidRDefault="00D22E5F" w:rsidP="00B06C5B">
      <w:pPr>
        <w:pStyle w:val="2"/>
        <w:rPr>
          <w:rFonts w:asciiTheme="minorHAnsi" w:hAnsiTheme="minorHAnsi" w:cstheme="minorHAnsi"/>
          <w:sz w:val="20"/>
        </w:rPr>
      </w:pPr>
      <w:r w:rsidRPr="009F78E4">
        <w:rPr>
          <w:rFonts w:asciiTheme="minorHAnsi" w:hAnsiTheme="minorHAnsi" w:cstheme="minorHAnsi"/>
          <w:sz w:val="20"/>
        </w:rPr>
        <w:t>Днем оплаты считается дата поступления денежных средств на расчетный счет Исполнителя.</w:t>
      </w:r>
    </w:p>
    <w:p w14:paraId="3742061B" w14:textId="6B349BA7" w:rsidR="00D22E5F" w:rsidRPr="009F78E4" w:rsidRDefault="008E5719" w:rsidP="00D22E5F">
      <w:pPr>
        <w:pStyle w:val="1"/>
        <w:rPr>
          <w:rFonts w:asciiTheme="minorHAnsi" w:hAnsiTheme="minorHAnsi" w:cstheme="minorHAnsi"/>
          <w:sz w:val="24"/>
          <w:szCs w:val="24"/>
        </w:rPr>
      </w:pPr>
      <w:r w:rsidRPr="009F78E4">
        <w:rPr>
          <w:rFonts w:asciiTheme="minorHAnsi" w:hAnsiTheme="minorHAnsi" w:cstheme="minorHAnsi"/>
          <w:caps w:val="0"/>
          <w:sz w:val="24"/>
          <w:szCs w:val="24"/>
        </w:rPr>
        <w:t>Сдача-приемка работ (услуг)</w:t>
      </w:r>
    </w:p>
    <w:p w14:paraId="48F93D48" w14:textId="412B5F6C" w:rsidR="00D22E5F" w:rsidRPr="009F78E4" w:rsidRDefault="00D22E5F" w:rsidP="00B06C5B">
      <w:pPr>
        <w:pStyle w:val="2"/>
        <w:rPr>
          <w:rFonts w:asciiTheme="minorHAnsi" w:hAnsiTheme="minorHAnsi" w:cstheme="minorHAnsi"/>
          <w:sz w:val="20"/>
        </w:rPr>
      </w:pPr>
      <w:r w:rsidRPr="009F78E4">
        <w:rPr>
          <w:rFonts w:asciiTheme="minorHAnsi" w:hAnsiTheme="minorHAnsi" w:cstheme="minorHAnsi"/>
          <w:sz w:val="20"/>
        </w:rPr>
        <w:t>Сдача работ (услуг) по Договору производится Исполнителем в установленные Договором сроки в следующем порядке:</w:t>
      </w:r>
    </w:p>
    <w:p w14:paraId="18D2EAAF" w14:textId="52986D0A" w:rsidR="00D22E5F" w:rsidRPr="009F78E4" w:rsidRDefault="00D22E5F" w:rsidP="008A7FDE">
      <w:pPr>
        <w:pStyle w:val="2"/>
        <w:numPr>
          <w:ilvl w:val="2"/>
          <w:numId w:val="2"/>
        </w:numPr>
        <w:rPr>
          <w:rFonts w:asciiTheme="minorHAnsi" w:hAnsiTheme="minorHAnsi" w:cstheme="minorHAnsi"/>
          <w:sz w:val="20"/>
        </w:rPr>
      </w:pPr>
      <w:r w:rsidRPr="009F78E4">
        <w:rPr>
          <w:rFonts w:asciiTheme="minorHAnsi" w:hAnsiTheme="minorHAnsi" w:cstheme="minorHAnsi"/>
          <w:sz w:val="20"/>
        </w:rPr>
        <w:t>Результаты работ (услуг) предоставляются Клиенту на утверждение вместе с экземплярами Актов сдачи-приемки работ (услуг).</w:t>
      </w:r>
    </w:p>
    <w:p w14:paraId="375B6B15" w14:textId="58BECC16" w:rsidR="008A7FDE" w:rsidRPr="009F78E4" w:rsidRDefault="008A7FDE" w:rsidP="008A7FDE">
      <w:pPr>
        <w:pStyle w:val="2"/>
        <w:rPr>
          <w:rFonts w:asciiTheme="minorHAnsi" w:hAnsiTheme="minorHAnsi" w:cstheme="minorHAnsi"/>
          <w:sz w:val="20"/>
        </w:rPr>
      </w:pPr>
      <w:r w:rsidRPr="009F78E4">
        <w:rPr>
          <w:rFonts w:asciiTheme="minorHAnsi" w:hAnsiTheme="minorHAnsi" w:cstheme="minorHAnsi"/>
          <w:sz w:val="20"/>
        </w:rPr>
        <w:t>Приемка результатов работ (услуг) по Договору производится Клиентом в установленные Договором сроки в следующем порядке:</w:t>
      </w:r>
    </w:p>
    <w:p w14:paraId="0B4F054B" w14:textId="4927DFF7" w:rsidR="00D22E5F" w:rsidRPr="009F78E4" w:rsidRDefault="008A7FDE" w:rsidP="008A7FDE">
      <w:pPr>
        <w:pStyle w:val="2"/>
        <w:numPr>
          <w:ilvl w:val="0"/>
          <w:numId w:val="0"/>
        </w:numPr>
        <w:spacing w:before="0" w:after="0"/>
        <w:ind w:left="822"/>
        <w:rPr>
          <w:rFonts w:asciiTheme="minorHAnsi" w:hAnsiTheme="minorHAnsi" w:cstheme="minorHAnsi"/>
          <w:sz w:val="20"/>
        </w:rPr>
      </w:pPr>
      <w:r w:rsidRPr="009F78E4">
        <w:rPr>
          <w:rFonts w:asciiTheme="minorHAnsi" w:hAnsiTheme="minorHAnsi" w:cstheme="minorHAnsi"/>
          <w:sz w:val="20"/>
        </w:rPr>
        <w:t>Получая результаты работ (услуг) вместе с экземплярами Актов сдачи-приемки работ (услуг), в течение 5 (пяти) рабочих дней с даты их получения Клиент утверждает результаты работ (услуг) и подписывает экземпляры Актов сдачи-приемки работ (услуг), либо направляет Исполнителю письменный отказ от приемки результатов работ (услуг) с перечнем недостатков и указанием требований, предъявляемых Клиентом к исправлениям, которые будет необходимо внести Исполнителю в результат работ (услуг) для обеспечения его надлежащего качества.</w:t>
      </w:r>
    </w:p>
    <w:p w14:paraId="72F1AAFB" w14:textId="132B105F" w:rsidR="00D22E5F" w:rsidRPr="009F78E4" w:rsidRDefault="008E5719" w:rsidP="00B06C5B">
      <w:pPr>
        <w:pStyle w:val="2"/>
        <w:rPr>
          <w:rFonts w:asciiTheme="minorHAnsi" w:hAnsiTheme="minorHAnsi" w:cstheme="minorHAnsi"/>
          <w:sz w:val="20"/>
        </w:rPr>
      </w:pPr>
      <w:r w:rsidRPr="009F78E4">
        <w:rPr>
          <w:rFonts w:asciiTheme="minorHAnsi" w:hAnsiTheme="minorHAnsi" w:cstheme="minorHAnsi"/>
          <w:sz w:val="20"/>
        </w:rPr>
        <w:t>Письменный отказ Клиента от приемки результатов работ (услуг) должен содержать перечень несоответствий результатов работ (услуг) условиям Договора, соответствующего Приложения к нему, Брифа и (или) Технического задания.</w:t>
      </w:r>
    </w:p>
    <w:p w14:paraId="7D94C729" w14:textId="06E98C7E" w:rsidR="00D22E5F" w:rsidRPr="009F78E4" w:rsidRDefault="008E5719" w:rsidP="00B06C5B">
      <w:pPr>
        <w:pStyle w:val="2"/>
        <w:rPr>
          <w:rFonts w:asciiTheme="minorHAnsi" w:hAnsiTheme="minorHAnsi" w:cstheme="minorHAnsi"/>
          <w:sz w:val="20"/>
        </w:rPr>
      </w:pPr>
      <w:r w:rsidRPr="009F78E4">
        <w:rPr>
          <w:rFonts w:asciiTheme="minorHAnsi" w:hAnsiTheme="minorHAnsi" w:cstheme="minorHAnsi"/>
          <w:sz w:val="20"/>
        </w:rPr>
        <w:t>В случае не</w:t>
      </w:r>
      <w:r w:rsidR="00363CF8">
        <w:rPr>
          <w:rFonts w:asciiTheme="minorHAnsi" w:hAnsiTheme="minorHAnsi" w:cstheme="minorHAnsi"/>
          <w:sz w:val="20"/>
        </w:rPr>
        <w:t xml:space="preserve"> н</w:t>
      </w:r>
      <w:r w:rsidRPr="009F78E4">
        <w:rPr>
          <w:rFonts w:asciiTheme="minorHAnsi" w:hAnsiTheme="minorHAnsi" w:cstheme="minorHAnsi"/>
          <w:sz w:val="20"/>
        </w:rPr>
        <w:t>аправления Клиентом подписанного экземпляра Акта сдачи-приемки работ (услуг) по истечении 5 (пяти) рабочих дней с момента его получения и непредоставления письменного отказа в такие же сроки, результаты работ (услуг) считаются выполненным (оказанным) Исполнителем и принятым Клиентом.</w:t>
      </w:r>
    </w:p>
    <w:p w14:paraId="3B4BBC20" w14:textId="7251A277" w:rsidR="008E5719" w:rsidRPr="009F78E4" w:rsidRDefault="008E5719" w:rsidP="00B06C5B">
      <w:pPr>
        <w:pStyle w:val="2"/>
        <w:rPr>
          <w:rFonts w:asciiTheme="minorHAnsi" w:hAnsiTheme="minorHAnsi" w:cstheme="minorHAnsi"/>
          <w:sz w:val="20"/>
        </w:rPr>
      </w:pPr>
      <w:r w:rsidRPr="009F78E4">
        <w:rPr>
          <w:rFonts w:asciiTheme="minorHAnsi" w:hAnsiTheme="minorHAnsi" w:cstheme="minorHAnsi"/>
          <w:sz w:val="20"/>
        </w:rPr>
        <w:lastRenderedPageBreak/>
        <w:t>В случае предоставления Клиентом Исполнителю письменного отказа, составленного в соответствии с условиями Договора, в сроки дополнительно оговоренные Сторонами в рабочем порядке Исполнитель либо исправляет</w:t>
      </w:r>
      <w:r w:rsidR="00363CF8">
        <w:rPr>
          <w:rFonts w:asciiTheme="minorHAnsi" w:hAnsiTheme="minorHAnsi" w:cstheme="minorHAnsi"/>
          <w:sz w:val="20"/>
        </w:rPr>
        <w:t>,</w:t>
      </w:r>
      <w:r w:rsidRPr="009F78E4">
        <w:rPr>
          <w:rFonts w:asciiTheme="minorHAnsi" w:hAnsiTheme="minorHAnsi" w:cstheme="minorHAnsi"/>
          <w:sz w:val="20"/>
        </w:rPr>
        <w:t xml:space="preserve"> либо переделывает проделанную работу (оказанную услугу) для обеспечения ее надлежащего качества и согласно перечню замечаний, указанных в письменном отказе Клиента.</w:t>
      </w:r>
    </w:p>
    <w:p w14:paraId="4AFD7744" w14:textId="61AB7D35" w:rsidR="008E5719" w:rsidRDefault="008E5719" w:rsidP="00B06C5B">
      <w:pPr>
        <w:pStyle w:val="2"/>
        <w:rPr>
          <w:rFonts w:asciiTheme="minorHAnsi" w:hAnsiTheme="minorHAnsi" w:cstheme="minorHAnsi"/>
          <w:sz w:val="20"/>
        </w:rPr>
      </w:pPr>
      <w:r w:rsidRPr="009F78E4">
        <w:rPr>
          <w:rFonts w:asciiTheme="minorHAnsi" w:hAnsiTheme="minorHAnsi" w:cstheme="minorHAnsi"/>
          <w:sz w:val="20"/>
        </w:rPr>
        <w:t>Настоящим и в целях ускорения документооборота по Договору, Стороны подтверждают право Исполнителя предоставлять результаты работ (услуг) путем направления соответствующих уведомлений в электронном виде на следующие адрес Клиента:</w:t>
      </w:r>
    </w:p>
    <w:p w14:paraId="0AEF5058" w14:textId="77777777" w:rsidR="00EF69F2" w:rsidRPr="00EF69F2" w:rsidRDefault="00EF69F2" w:rsidP="00EF69F2"/>
    <w:p w14:paraId="4882EC2E" w14:textId="05222BC9" w:rsidR="00EF69F2" w:rsidRPr="009B007C" w:rsidRDefault="00E67E56" w:rsidP="002921B1">
      <w:pPr>
        <w:ind w:left="822"/>
        <w:jc w:val="left"/>
        <w:rPr>
          <w:rFonts w:asciiTheme="minorHAnsi" w:hAnsiTheme="minorHAnsi" w:cstheme="minorHAnsi"/>
        </w:rPr>
      </w:pPr>
      <w:proofErr w:type="spellStart"/>
      <w:r w:rsidRPr="009B007C">
        <w:rPr>
          <w:rFonts w:asciiTheme="minorHAnsi" w:hAnsiTheme="minorHAnsi" w:cstheme="minorHAnsi"/>
          <w:highlight w:val="yellow"/>
          <w:lang w:val="en-US"/>
        </w:rPr>
        <w:t>Whatsapp</w:t>
      </w:r>
      <w:proofErr w:type="spellEnd"/>
      <w:r w:rsidR="008E20BC" w:rsidRPr="00993C3F">
        <w:rPr>
          <w:rFonts w:asciiTheme="minorHAnsi" w:hAnsiTheme="minorHAnsi" w:cstheme="minorHAnsi"/>
          <w:highlight w:val="yellow"/>
        </w:rPr>
        <w:t xml:space="preserve">, </w:t>
      </w:r>
      <w:r w:rsidR="008E20BC" w:rsidRPr="009B007C">
        <w:rPr>
          <w:rFonts w:asciiTheme="minorHAnsi" w:hAnsiTheme="minorHAnsi" w:cstheme="minorHAnsi"/>
          <w:highlight w:val="yellow"/>
          <w:lang w:val="en-US"/>
        </w:rPr>
        <w:t>Telegram</w:t>
      </w:r>
      <w:r w:rsidR="008E20BC" w:rsidRPr="00993C3F">
        <w:rPr>
          <w:rFonts w:asciiTheme="minorHAnsi" w:hAnsiTheme="minorHAnsi" w:cstheme="minorHAnsi"/>
          <w:highlight w:val="yellow"/>
        </w:rPr>
        <w:t xml:space="preserve"> </w:t>
      </w:r>
      <w:r w:rsidRPr="009B007C">
        <w:rPr>
          <w:rFonts w:asciiTheme="minorHAnsi" w:hAnsiTheme="minorHAnsi" w:cstheme="minorHAnsi"/>
          <w:highlight w:val="yellow"/>
        </w:rPr>
        <w:t>и</w:t>
      </w:r>
      <w:r w:rsidRPr="00993C3F">
        <w:rPr>
          <w:rFonts w:asciiTheme="minorHAnsi" w:hAnsiTheme="minorHAnsi" w:cstheme="minorHAnsi"/>
          <w:highlight w:val="yellow"/>
        </w:rPr>
        <w:t xml:space="preserve"> </w:t>
      </w:r>
      <w:r w:rsidR="008E20BC" w:rsidRPr="009B007C">
        <w:rPr>
          <w:rFonts w:asciiTheme="minorHAnsi" w:hAnsiTheme="minorHAnsi" w:cstheme="minorHAnsi"/>
          <w:highlight w:val="yellow"/>
        </w:rPr>
        <w:t>т</w:t>
      </w:r>
      <w:r w:rsidRPr="009B007C">
        <w:rPr>
          <w:rFonts w:asciiTheme="minorHAnsi" w:hAnsiTheme="minorHAnsi" w:cstheme="minorHAnsi"/>
          <w:highlight w:val="yellow"/>
        </w:rPr>
        <w:t>елефон</w:t>
      </w:r>
      <w:r w:rsidRPr="00993C3F">
        <w:rPr>
          <w:rFonts w:asciiTheme="minorHAnsi" w:hAnsiTheme="minorHAnsi" w:cstheme="minorHAnsi"/>
          <w:highlight w:val="yellow"/>
        </w:rPr>
        <w:t xml:space="preserve"> </w:t>
      </w:r>
      <w:r w:rsidR="008E20BC" w:rsidRPr="00993C3F">
        <w:rPr>
          <w:rFonts w:asciiTheme="minorHAnsi" w:hAnsiTheme="minorHAnsi" w:cstheme="minorHAnsi"/>
          <w:highlight w:val="yellow"/>
        </w:rPr>
        <w:t>+</w:t>
      </w:r>
      <w:r w:rsidR="009B007C" w:rsidRPr="00993C3F">
        <w:rPr>
          <w:rFonts w:asciiTheme="minorHAnsi" w:hAnsiTheme="minorHAnsi" w:cstheme="minorHAnsi"/>
          <w:highlight w:val="yellow"/>
        </w:rPr>
        <w:t>7 …</w:t>
      </w:r>
      <w:r w:rsidR="008E20BC" w:rsidRPr="00993C3F">
        <w:rPr>
          <w:rFonts w:asciiTheme="minorHAnsi" w:hAnsiTheme="minorHAnsi" w:cstheme="minorHAnsi"/>
          <w:highlight w:val="yellow"/>
        </w:rPr>
        <w:t xml:space="preserve"> </w:t>
      </w:r>
      <w:proofErr w:type="gramStart"/>
      <w:r w:rsidRPr="00993C3F">
        <w:rPr>
          <w:rFonts w:asciiTheme="minorHAnsi" w:hAnsiTheme="minorHAnsi" w:cstheme="minorHAnsi"/>
          <w:highlight w:val="yellow"/>
        </w:rPr>
        <w:t xml:space="preserve">– </w:t>
      </w:r>
      <w:r w:rsidR="009B007C" w:rsidRPr="00993C3F">
        <w:rPr>
          <w:rFonts w:asciiTheme="minorHAnsi" w:hAnsiTheme="minorHAnsi" w:cstheme="minorHAnsi"/>
          <w:highlight w:val="yellow"/>
        </w:rPr>
        <w:t xml:space="preserve"> ФИ</w:t>
      </w:r>
      <w:r w:rsidR="009B007C" w:rsidRPr="009B007C">
        <w:rPr>
          <w:rFonts w:asciiTheme="minorHAnsi" w:hAnsiTheme="minorHAnsi" w:cstheme="minorHAnsi"/>
          <w:highlight w:val="yellow"/>
        </w:rPr>
        <w:t>О</w:t>
      </w:r>
      <w:proofErr w:type="gramEnd"/>
      <w:r w:rsidR="009B007C">
        <w:rPr>
          <w:rFonts w:asciiTheme="minorHAnsi" w:hAnsiTheme="minorHAnsi" w:cstheme="minorHAnsi"/>
        </w:rPr>
        <w:t xml:space="preserve"> </w:t>
      </w:r>
    </w:p>
    <w:p w14:paraId="62C15C17" w14:textId="77777777" w:rsidR="00E67E56" w:rsidRPr="00993C3F" w:rsidRDefault="00E67E56" w:rsidP="002921B1">
      <w:pPr>
        <w:ind w:left="822"/>
        <w:jc w:val="left"/>
        <w:rPr>
          <w:rFonts w:asciiTheme="minorHAnsi" w:hAnsiTheme="minorHAnsi" w:cstheme="minorHAnsi"/>
        </w:rPr>
      </w:pPr>
    </w:p>
    <w:p w14:paraId="1DEA7295" w14:textId="1C782728" w:rsidR="002921B1" w:rsidRPr="009F78E4" w:rsidRDefault="002921B1" w:rsidP="002921B1">
      <w:pPr>
        <w:ind w:left="822"/>
        <w:jc w:val="left"/>
        <w:rPr>
          <w:rFonts w:asciiTheme="minorHAnsi" w:hAnsiTheme="minorHAnsi" w:cstheme="minorHAnsi"/>
          <w:sz w:val="20"/>
        </w:rPr>
      </w:pPr>
      <w:r w:rsidRPr="009F78E4">
        <w:rPr>
          <w:rFonts w:asciiTheme="minorHAnsi" w:hAnsiTheme="minorHAnsi" w:cstheme="minorHAnsi"/>
          <w:sz w:val="20"/>
        </w:rPr>
        <w:t>При этом Стороны подтверждают, что направление письменных уведомлений на указанный выше адрес электронной почты Клиента является равными подтверждению готовности результатов работ (услуг), как если бы оно было направлено Исполнителем в порядке, предусмотренном п. 3.1. Договора.  При этом сроки рассмотрения результатов работ (услуг) соответствуют срокам, предусмотренным п. 3.2. Договора.</w:t>
      </w:r>
    </w:p>
    <w:p w14:paraId="428D79A4" w14:textId="6137665F" w:rsidR="002921B1" w:rsidRPr="009F78E4" w:rsidRDefault="002921B1" w:rsidP="002921B1">
      <w:pPr>
        <w:pStyle w:val="1"/>
        <w:rPr>
          <w:rFonts w:asciiTheme="minorHAnsi" w:hAnsiTheme="minorHAnsi" w:cstheme="minorHAnsi"/>
          <w:sz w:val="24"/>
          <w:szCs w:val="24"/>
        </w:rPr>
      </w:pPr>
      <w:r w:rsidRPr="009F78E4">
        <w:rPr>
          <w:rFonts w:asciiTheme="minorHAnsi" w:hAnsiTheme="minorHAnsi" w:cstheme="minorHAnsi"/>
          <w:caps w:val="0"/>
          <w:sz w:val="24"/>
          <w:szCs w:val="24"/>
        </w:rPr>
        <w:t>Права на результаты интеллектуальной деятельности, анонсирование работ (услуг)</w:t>
      </w:r>
    </w:p>
    <w:p w14:paraId="34DFD859" w14:textId="03B74D0A" w:rsidR="008E5719" w:rsidRPr="009F78E4" w:rsidRDefault="002921B1" w:rsidP="00B06C5B">
      <w:pPr>
        <w:pStyle w:val="2"/>
        <w:rPr>
          <w:rFonts w:asciiTheme="minorHAnsi" w:hAnsiTheme="minorHAnsi" w:cstheme="minorHAnsi"/>
          <w:sz w:val="20"/>
        </w:rPr>
      </w:pPr>
      <w:r w:rsidRPr="009F78E4">
        <w:rPr>
          <w:rFonts w:asciiTheme="minorHAnsi" w:hAnsiTheme="minorHAnsi" w:cstheme="minorHAnsi"/>
          <w:sz w:val="20"/>
        </w:rPr>
        <w:t>Объем и порядок предоставления Клиенту прав на создаваемые по Договору объекты авторских и смежных прав указывается в соответствующем Приложении.</w:t>
      </w:r>
    </w:p>
    <w:p w14:paraId="3339D77F" w14:textId="07C0B2FA" w:rsidR="002921B1" w:rsidRPr="00407B13" w:rsidRDefault="002921B1" w:rsidP="00407B13">
      <w:pPr>
        <w:pStyle w:val="2"/>
        <w:rPr>
          <w:rFonts w:asciiTheme="minorHAnsi" w:hAnsiTheme="minorHAnsi" w:cstheme="minorHAnsi"/>
          <w:sz w:val="20"/>
        </w:rPr>
      </w:pPr>
      <w:r w:rsidRPr="009F78E4">
        <w:rPr>
          <w:rFonts w:asciiTheme="minorHAnsi" w:hAnsiTheme="minorHAnsi" w:cstheme="minorHAnsi"/>
          <w:sz w:val="20"/>
        </w:rPr>
        <w:t xml:space="preserve">Клиент предоставляет Исполнителю исключительно в информационных и некоммерческих целях право на анонсирование результатов работ (услуг) посредством их воспроизведения и доведения до всеобщего сведения,  на своем официальном сайте, расположенном по адресу </w:t>
      </w:r>
      <w:proofErr w:type="spellStart"/>
      <w:r w:rsidR="007D2B2F">
        <w:rPr>
          <w:rFonts w:asciiTheme="minorHAnsi" w:hAnsiTheme="minorHAnsi" w:cstheme="minorHAnsi"/>
          <w:sz w:val="20"/>
          <w:lang w:val="en-US"/>
        </w:rPr>
        <w:t>sopdu</w:t>
      </w:r>
      <w:proofErr w:type="spellEnd"/>
      <w:r w:rsidR="007D2B2F" w:rsidRPr="007D2B2F">
        <w:rPr>
          <w:rFonts w:asciiTheme="minorHAnsi" w:hAnsiTheme="minorHAnsi" w:cstheme="minorHAnsi"/>
          <w:sz w:val="20"/>
        </w:rPr>
        <w:t>.</w:t>
      </w:r>
      <w:r w:rsidR="007D2B2F">
        <w:rPr>
          <w:rFonts w:asciiTheme="minorHAnsi" w:hAnsiTheme="minorHAnsi" w:cstheme="minorHAnsi"/>
          <w:sz w:val="20"/>
          <w:lang w:val="en-US"/>
        </w:rPr>
        <w:t>org</w:t>
      </w:r>
      <w:r w:rsidRPr="009F78E4">
        <w:rPr>
          <w:rFonts w:asciiTheme="minorHAnsi" w:hAnsiTheme="minorHAnsi" w:cstheme="minorHAnsi"/>
          <w:sz w:val="20"/>
        </w:rPr>
        <w:t xml:space="preserve"> или специализированных профессиональных сообществах, интернет-ресурсах без ограничения по территории и срокам, а также право на указание имени либо иных средств индивидуализации Клиента в официальных списках организаций, для которых Исполнитель является подрядчиком и в целях проведения указанного выше анонсирования. Исполнитель вправе предоставлять аналогичные согласия для авторов - физических лиц, являющихся создателями передаваемых Клиенту результатов (услуг).</w:t>
      </w:r>
    </w:p>
    <w:p w14:paraId="2B26C07A" w14:textId="2132E258" w:rsidR="006936AB" w:rsidRPr="009F78E4" w:rsidRDefault="006936AB" w:rsidP="006936AB">
      <w:pPr>
        <w:pStyle w:val="1"/>
        <w:rPr>
          <w:rFonts w:asciiTheme="minorHAnsi" w:hAnsiTheme="minorHAnsi" w:cstheme="minorHAnsi"/>
          <w:sz w:val="24"/>
          <w:szCs w:val="24"/>
        </w:rPr>
      </w:pPr>
      <w:r w:rsidRPr="009F78E4">
        <w:rPr>
          <w:rFonts w:asciiTheme="minorHAnsi" w:hAnsiTheme="minorHAnsi" w:cstheme="minorHAnsi"/>
          <w:caps w:val="0"/>
          <w:sz w:val="24"/>
          <w:szCs w:val="24"/>
        </w:rPr>
        <w:t>Гарантии и ответственность Сторон. Форс-мажор</w:t>
      </w:r>
    </w:p>
    <w:p w14:paraId="28DC3492" w14:textId="77777777" w:rsidR="006936AB" w:rsidRPr="009F78E4" w:rsidRDefault="006936AB" w:rsidP="006936AB">
      <w:pPr>
        <w:rPr>
          <w:rFonts w:asciiTheme="minorHAnsi" w:hAnsiTheme="minorHAnsi" w:cstheme="minorHAnsi"/>
        </w:rPr>
      </w:pPr>
    </w:p>
    <w:p w14:paraId="0532616E" w14:textId="47F693D0" w:rsidR="002921B1" w:rsidRPr="009F78E4" w:rsidRDefault="006936AB" w:rsidP="00B06C5B">
      <w:pPr>
        <w:pStyle w:val="2"/>
        <w:rPr>
          <w:rFonts w:asciiTheme="minorHAnsi" w:hAnsiTheme="minorHAnsi" w:cstheme="minorHAnsi"/>
          <w:sz w:val="20"/>
        </w:rPr>
      </w:pPr>
      <w:r w:rsidRPr="009F78E4">
        <w:rPr>
          <w:rFonts w:asciiTheme="minorHAnsi" w:hAnsiTheme="minorHAnsi" w:cstheme="minorHAnsi"/>
          <w:sz w:val="20"/>
        </w:rPr>
        <w:t>За нарушение обязательств по Договору Стороны несут ответственность на основании действующего законодательства Российской Федерации.</w:t>
      </w:r>
    </w:p>
    <w:p w14:paraId="6D502834" w14:textId="68B2B3E8" w:rsidR="002921B1" w:rsidRPr="009F78E4" w:rsidRDefault="006936AB" w:rsidP="00B06C5B">
      <w:pPr>
        <w:pStyle w:val="2"/>
        <w:rPr>
          <w:rFonts w:asciiTheme="minorHAnsi" w:hAnsiTheme="minorHAnsi" w:cstheme="minorHAnsi"/>
          <w:sz w:val="20"/>
        </w:rPr>
      </w:pPr>
      <w:r w:rsidRPr="009F78E4">
        <w:rPr>
          <w:rFonts w:asciiTheme="minorHAnsi" w:hAnsiTheme="minorHAnsi" w:cstheme="minorHAnsi"/>
          <w:sz w:val="20"/>
        </w:rPr>
        <w:t>Ни одна из Сторон не несет ответственности за полное или частичное невыполнение своих обязательств согласно Договору, если неисполнение будет являться следствием обстоятельств непреодолимой силы, возникших для Сторон после заключения Договора и независящих от воли Сторон, таких как наводнение, пожар, землетрясение и другие стихийные бедствия, война или военные действия, действия государственных органов.</w:t>
      </w:r>
    </w:p>
    <w:p w14:paraId="60239DE1" w14:textId="5E1AD3DF" w:rsidR="002921B1" w:rsidRPr="009F78E4" w:rsidRDefault="006936AB" w:rsidP="00B06C5B">
      <w:pPr>
        <w:pStyle w:val="2"/>
        <w:rPr>
          <w:rFonts w:asciiTheme="minorHAnsi" w:hAnsiTheme="minorHAnsi" w:cstheme="minorHAnsi"/>
          <w:sz w:val="20"/>
        </w:rPr>
      </w:pPr>
      <w:r w:rsidRPr="009F78E4">
        <w:rPr>
          <w:rFonts w:asciiTheme="minorHAnsi" w:hAnsiTheme="minorHAnsi" w:cstheme="minorHAnsi"/>
          <w:sz w:val="20"/>
        </w:rPr>
        <w:t>Если такие обстоятельства непосредственно повлияли на исполнение обязательств в срок, установленный в Договоре, то этот срок соразмерно отодвигается на время действия соответствующих обстоятельств.</w:t>
      </w:r>
    </w:p>
    <w:p w14:paraId="29753E78" w14:textId="0DB23A2E" w:rsidR="006936AB" w:rsidRPr="009F78E4" w:rsidRDefault="006936AB" w:rsidP="006936AB">
      <w:pPr>
        <w:pStyle w:val="2"/>
        <w:rPr>
          <w:rFonts w:asciiTheme="minorHAnsi" w:hAnsiTheme="minorHAnsi" w:cstheme="minorHAnsi"/>
          <w:sz w:val="20"/>
        </w:rPr>
      </w:pPr>
      <w:r w:rsidRPr="009F78E4">
        <w:rPr>
          <w:rFonts w:asciiTheme="minorHAnsi" w:hAnsiTheme="minorHAnsi" w:cstheme="minorHAnsi"/>
          <w:sz w:val="20"/>
        </w:rPr>
        <w:t>Сторона, которая в связи с возникновением форс-мажорных обстоятельств не может исполнить свои обязательства, обязана не позднее 15 (пятнадцати) дней с момента наступления таких обстоятельств в письменной форме уведомить другую Сторону об этом, а также о предполагаемом сроке действия и прекращении обстоятельств непреодолимой силы.</w:t>
      </w:r>
    </w:p>
    <w:p w14:paraId="61F9351F" w14:textId="6A6E5322" w:rsidR="006936AB" w:rsidRPr="009F78E4" w:rsidRDefault="006936AB" w:rsidP="00B06C5B">
      <w:pPr>
        <w:pStyle w:val="2"/>
        <w:rPr>
          <w:rFonts w:asciiTheme="minorHAnsi" w:hAnsiTheme="minorHAnsi" w:cstheme="minorHAnsi"/>
          <w:sz w:val="20"/>
        </w:rPr>
      </w:pPr>
      <w:proofErr w:type="spellStart"/>
      <w:r w:rsidRPr="009F78E4">
        <w:rPr>
          <w:rFonts w:asciiTheme="minorHAnsi" w:hAnsiTheme="minorHAnsi" w:cstheme="minorHAnsi"/>
          <w:sz w:val="20"/>
        </w:rPr>
        <w:t>Неуведомление</w:t>
      </w:r>
      <w:proofErr w:type="spellEnd"/>
      <w:r w:rsidRPr="009F78E4">
        <w:rPr>
          <w:rFonts w:asciiTheme="minorHAnsi" w:hAnsiTheme="minorHAnsi" w:cstheme="minorHAnsi"/>
          <w:sz w:val="20"/>
        </w:rPr>
        <w:t xml:space="preserve"> или несвоевременное уведомление лишает соответствующую Сторону права ссылаться на обстоятельства непреодолимой силы как на основание, освобождающее от ответственности за невыполнение обязательств по Договору. Надлежащим доказательством будут служить свидетельства уполномоченных государственных органов.</w:t>
      </w:r>
    </w:p>
    <w:p w14:paraId="7F225F51" w14:textId="1070E563" w:rsidR="006936AB" w:rsidRPr="009F78E4" w:rsidRDefault="006936AB" w:rsidP="00B06C5B">
      <w:pPr>
        <w:pStyle w:val="2"/>
        <w:rPr>
          <w:rFonts w:asciiTheme="minorHAnsi" w:hAnsiTheme="minorHAnsi" w:cstheme="minorHAnsi"/>
          <w:sz w:val="20"/>
        </w:rPr>
      </w:pPr>
      <w:r w:rsidRPr="009F78E4">
        <w:rPr>
          <w:rFonts w:asciiTheme="minorHAnsi" w:hAnsiTheme="minorHAnsi" w:cstheme="minorHAnsi"/>
          <w:sz w:val="20"/>
        </w:rPr>
        <w:t>Если указанные обстоятельства продлятся свыше двух месяцев, любая из Сторон вправе расторгнуть полностью или частично Договор с возвратом денежных средств, полученных по Договору. Убытки, возникшие вследствие таких обстоятельств, не возмещаются.</w:t>
      </w:r>
    </w:p>
    <w:p w14:paraId="42DFF17E" w14:textId="3D4FE495" w:rsidR="006936AB" w:rsidRPr="009F78E4" w:rsidRDefault="006936AB" w:rsidP="00B06C5B">
      <w:pPr>
        <w:pStyle w:val="2"/>
        <w:rPr>
          <w:rFonts w:asciiTheme="minorHAnsi" w:hAnsiTheme="minorHAnsi" w:cstheme="minorHAnsi"/>
          <w:sz w:val="20"/>
        </w:rPr>
      </w:pPr>
      <w:r w:rsidRPr="009F78E4">
        <w:rPr>
          <w:rFonts w:asciiTheme="minorHAnsi" w:hAnsiTheme="minorHAnsi" w:cstheme="minorHAnsi"/>
          <w:sz w:val="20"/>
        </w:rPr>
        <w:t>Стороны пришли к соглашению, что в случае расчета процентов согласно ст. 395 ГК РФ, то такой расчет будет осуществляться по ставке 0,1 % (ноль целых одна десятая процента) от стоимости неисполненного в срок обязательства виновной Стороной за каждый день просрочки.</w:t>
      </w:r>
    </w:p>
    <w:p w14:paraId="69D802B9" w14:textId="0F530A2B" w:rsidR="006936AB" w:rsidRPr="009F78E4" w:rsidRDefault="006936AB" w:rsidP="00B06C5B">
      <w:pPr>
        <w:pStyle w:val="2"/>
        <w:rPr>
          <w:rFonts w:asciiTheme="minorHAnsi" w:hAnsiTheme="minorHAnsi" w:cstheme="minorHAnsi"/>
          <w:sz w:val="20"/>
        </w:rPr>
      </w:pPr>
      <w:r w:rsidRPr="009F78E4">
        <w:rPr>
          <w:rFonts w:asciiTheme="minorHAnsi" w:hAnsiTheme="minorHAnsi" w:cstheme="minorHAnsi"/>
          <w:sz w:val="20"/>
        </w:rPr>
        <w:t>В случае нарушения Исполнителем сроков выполнения работ (оказания услуг) Клиент имеет право взыскать с Исполнителя неустойку в размере 0,1 % от стоимости несвоевременно выполненных работ (оказанных услуг), в отношении которых допущена просрочка исполнения, за каждый день просрочки.</w:t>
      </w:r>
    </w:p>
    <w:p w14:paraId="1C8AC7CE" w14:textId="736B72FC" w:rsidR="006936AB" w:rsidRPr="00E67E56" w:rsidRDefault="006936AB" w:rsidP="00E67E56">
      <w:pPr>
        <w:pStyle w:val="2"/>
        <w:rPr>
          <w:rFonts w:asciiTheme="minorHAnsi" w:hAnsiTheme="minorHAnsi" w:cstheme="minorHAnsi"/>
          <w:sz w:val="20"/>
        </w:rPr>
      </w:pPr>
      <w:r w:rsidRPr="009F78E4">
        <w:rPr>
          <w:rFonts w:asciiTheme="minorHAnsi" w:hAnsiTheme="minorHAnsi" w:cstheme="minorHAnsi"/>
          <w:sz w:val="20"/>
        </w:rPr>
        <w:lastRenderedPageBreak/>
        <w:t>В случае нарушения Клиентом сроков приемки работ (услуг) по Договору, Исполнитель имеет право взыскать с Клиента неустойку в размере 0,1 % (ноль целых одна десятая процента) от стоимости несвоевременно принятых работ (услуг) за каждый день просрочки в приемке работ (услуг).</w:t>
      </w:r>
    </w:p>
    <w:p w14:paraId="3A4FB3E8" w14:textId="39EEFA0F" w:rsidR="006936AB" w:rsidRPr="009F78E4" w:rsidRDefault="004F0AB0" w:rsidP="006936AB">
      <w:pPr>
        <w:pStyle w:val="1"/>
        <w:rPr>
          <w:rFonts w:asciiTheme="minorHAnsi" w:hAnsiTheme="minorHAnsi" w:cstheme="minorHAnsi"/>
          <w:sz w:val="24"/>
          <w:szCs w:val="24"/>
        </w:rPr>
      </w:pPr>
      <w:r>
        <w:rPr>
          <w:rFonts w:asciiTheme="minorHAnsi" w:hAnsiTheme="minorHAnsi" w:cstheme="minorHAnsi"/>
          <w:caps w:val="0"/>
          <w:sz w:val="24"/>
          <w:szCs w:val="24"/>
        </w:rPr>
        <w:t>Срок действия и порядок расторжения Договора</w:t>
      </w:r>
    </w:p>
    <w:p w14:paraId="2189D56F" w14:textId="304C8D29" w:rsidR="006936AB" w:rsidRPr="009F78E4" w:rsidRDefault="006936AB" w:rsidP="00B06C5B">
      <w:pPr>
        <w:pStyle w:val="2"/>
        <w:rPr>
          <w:rFonts w:asciiTheme="minorHAnsi" w:hAnsiTheme="minorHAnsi" w:cstheme="minorHAnsi"/>
          <w:sz w:val="20"/>
        </w:rPr>
      </w:pPr>
      <w:r w:rsidRPr="009F78E4">
        <w:rPr>
          <w:rFonts w:asciiTheme="minorHAnsi" w:hAnsiTheme="minorHAnsi" w:cstheme="minorHAnsi"/>
          <w:sz w:val="20"/>
        </w:rPr>
        <w:t>Договор заключается сроком на 1 (один) календарный год, но в любом случае действует до полного исполнения Сторонами принятых обязательств. В случае непредоставления Стороной-инициатором расторжения уведомления о прекращении срока действия Договора за 30 (тридцать) календарных дней до окончания годичного срока действия, Договор автоматически пролонгируется на каждый последующий 1 (один) календарный год на тех же условиях. Количество пролонгаций не ограничено.</w:t>
      </w:r>
    </w:p>
    <w:p w14:paraId="56AD714F" w14:textId="2395EE41" w:rsidR="006936AB" w:rsidRPr="009F78E4" w:rsidRDefault="00B961A5" w:rsidP="00B06C5B">
      <w:pPr>
        <w:pStyle w:val="2"/>
        <w:rPr>
          <w:rFonts w:asciiTheme="minorHAnsi" w:hAnsiTheme="minorHAnsi" w:cstheme="minorHAnsi"/>
          <w:sz w:val="20"/>
        </w:rPr>
      </w:pPr>
      <w:r w:rsidRPr="009F78E4">
        <w:rPr>
          <w:rFonts w:asciiTheme="minorHAnsi" w:hAnsiTheme="minorHAnsi" w:cstheme="minorHAnsi"/>
          <w:sz w:val="20"/>
        </w:rPr>
        <w:t>Стороны соглашаются, что в случае прекращения действия Договора по любому основанию пункт 7.1 Договора будет продолжать действовать как отдельный Договор между Клиентом и Исполнителем, заключенный в день заключения Договора и выделенный из текста Договора, и что действие указанных Договоренностей о конфиденциальности будет продолжаться бессрочно.</w:t>
      </w:r>
    </w:p>
    <w:p w14:paraId="095DCB95" w14:textId="25E19721" w:rsidR="006936AB" w:rsidRPr="009F78E4" w:rsidRDefault="00B961A5" w:rsidP="00B06C5B">
      <w:pPr>
        <w:pStyle w:val="2"/>
        <w:rPr>
          <w:rFonts w:asciiTheme="minorHAnsi" w:hAnsiTheme="minorHAnsi" w:cstheme="minorHAnsi"/>
          <w:sz w:val="20"/>
        </w:rPr>
      </w:pPr>
      <w:r w:rsidRPr="009F78E4">
        <w:rPr>
          <w:rFonts w:asciiTheme="minorHAnsi" w:hAnsiTheme="minorHAnsi" w:cstheme="minorHAnsi"/>
          <w:sz w:val="20"/>
        </w:rPr>
        <w:t>Досрочное расторжение Договора возможно по соглашению Сторон либо по основаниям, предусмотренным Договором или гражданским законодательством Российской Федерации.</w:t>
      </w:r>
    </w:p>
    <w:p w14:paraId="06DD0A2F" w14:textId="7A7EE896" w:rsidR="00B961A5" w:rsidRPr="009F78E4" w:rsidRDefault="00E67E56" w:rsidP="00B961A5">
      <w:pPr>
        <w:pStyle w:val="2"/>
        <w:rPr>
          <w:rFonts w:asciiTheme="minorHAnsi" w:hAnsiTheme="minorHAnsi" w:cstheme="minorHAnsi"/>
          <w:sz w:val="20"/>
        </w:rPr>
      </w:pPr>
      <w:r w:rsidRPr="00E67E56">
        <w:rPr>
          <w:rFonts w:asciiTheme="minorHAnsi" w:hAnsiTheme="minorHAnsi" w:cstheme="minorHAnsi"/>
          <w:sz w:val="20"/>
        </w:rPr>
        <w:t>При невозможности разрешения вопросов путем переговоров такие споры будут переданы для рассмотрения в Арбитражный суд по месту нахождения истца.</w:t>
      </w:r>
    </w:p>
    <w:p w14:paraId="4A252052" w14:textId="26B0524C" w:rsidR="00B961A5" w:rsidRPr="009F78E4" w:rsidRDefault="00B961A5" w:rsidP="00B961A5">
      <w:pPr>
        <w:pStyle w:val="1"/>
        <w:rPr>
          <w:rFonts w:asciiTheme="minorHAnsi" w:hAnsiTheme="minorHAnsi" w:cstheme="minorHAnsi"/>
          <w:sz w:val="24"/>
          <w:szCs w:val="24"/>
        </w:rPr>
      </w:pPr>
      <w:r w:rsidRPr="009F78E4">
        <w:rPr>
          <w:rFonts w:asciiTheme="minorHAnsi" w:hAnsiTheme="minorHAnsi" w:cstheme="minorHAnsi"/>
          <w:caps w:val="0"/>
          <w:sz w:val="24"/>
          <w:szCs w:val="24"/>
        </w:rPr>
        <w:t>Иные условия</w:t>
      </w:r>
    </w:p>
    <w:p w14:paraId="135C7C84" w14:textId="37B5515C" w:rsidR="00B961A5" w:rsidRPr="009F78E4" w:rsidRDefault="00B961A5" w:rsidP="00B06C5B">
      <w:pPr>
        <w:pStyle w:val="2"/>
        <w:rPr>
          <w:rFonts w:asciiTheme="minorHAnsi" w:hAnsiTheme="minorHAnsi" w:cstheme="minorHAnsi"/>
          <w:sz w:val="20"/>
        </w:rPr>
      </w:pPr>
      <w:r w:rsidRPr="009F78E4">
        <w:rPr>
          <w:rFonts w:asciiTheme="minorHAnsi" w:hAnsiTheme="minorHAnsi" w:cstheme="minorHAnsi"/>
          <w:sz w:val="20"/>
        </w:rPr>
        <w:t>Стороны признают любую информацию, касающуюся заключения и содержания Договора, включая любые приложения и дополнения к нему, коммерческой тайной и обязуются строго сохранять конфиденциальный характер такой информации, не разглашая ее третьим лицам без предварительного письменного на то согласия другой Стороны, за исключением случаев, когда это необходимо для целей Договора или для раскрытия соответствующим государственным органам в случаях, определенных законом. Указанное положение не относится к общеизвестной или общедоступной информации, а также к случаям предоставления Исполнителем копий актов сдачи-приемки по Договору для участия Исполнителя в соответствующих тендерах, конкурсах, торгах с третьими лицами.</w:t>
      </w:r>
    </w:p>
    <w:p w14:paraId="4A941342" w14:textId="54A6B21D" w:rsidR="00B961A5" w:rsidRPr="009F78E4" w:rsidRDefault="00B961A5" w:rsidP="00B06C5B">
      <w:pPr>
        <w:pStyle w:val="2"/>
        <w:rPr>
          <w:rFonts w:asciiTheme="minorHAnsi" w:hAnsiTheme="minorHAnsi" w:cstheme="minorHAnsi"/>
          <w:sz w:val="20"/>
        </w:rPr>
      </w:pPr>
      <w:r w:rsidRPr="009F78E4">
        <w:rPr>
          <w:rFonts w:asciiTheme="minorHAnsi" w:hAnsiTheme="minorHAnsi" w:cstheme="minorHAnsi"/>
          <w:sz w:val="20"/>
        </w:rPr>
        <w:t>Любые уведомления, запросы или иные сообщения (корреспонденция), представляемые Сторонами друг другу, должны быть оформлены в письменном виде и направлены получающей Стороне по почте, в форме заказной корреспонденции, по электронной почте, факсу или с курьером — как будет сочтено целесообразным. Датой получения корреспонденции считается день получения почтового отправления, в том числе заказной корреспонденции, электронного подтверждения доставки при отправлении электронной почтой или по факсу или день доставки в случае отправления корреспонденции с курьером. В случае уклонения</w:t>
      </w:r>
      <w:r w:rsidR="00363CF8">
        <w:rPr>
          <w:rFonts w:asciiTheme="minorHAnsi" w:hAnsiTheme="minorHAnsi" w:cstheme="minorHAnsi"/>
          <w:sz w:val="20"/>
        </w:rPr>
        <w:t xml:space="preserve"> </w:t>
      </w:r>
      <w:r w:rsidRPr="009F78E4">
        <w:rPr>
          <w:rFonts w:asciiTheme="minorHAnsi" w:hAnsiTheme="minorHAnsi" w:cstheme="minorHAnsi"/>
          <w:sz w:val="20"/>
        </w:rPr>
        <w:t>Стороны от</w:t>
      </w:r>
      <w:r w:rsidR="00363CF8">
        <w:rPr>
          <w:rFonts w:asciiTheme="minorHAnsi" w:hAnsiTheme="minorHAnsi" w:cstheme="minorHAnsi"/>
          <w:sz w:val="20"/>
        </w:rPr>
        <w:t xml:space="preserve"> </w:t>
      </w:r>
      <w:r w:rsidRPr="009F78E4">
        <w:rPr>
          <w:rFonts w:asciiTheme="minorHAnsi" w:hAnsiTheme="minorHAnsi" w:cstheme="minorHAnsi"/>
          <w:sz w:val="20"/>
        </w:rPr>
        <w:t>получения заказной корреспонденции, последняя считается доставленной по истечении 5 (пяти) дней с момента поступления ее в почтовое отделение по месту нахождения Стороны. При рассмотрении споров в суде переписка Сторон по электронной почте и факсимильные сообщения будут признаны Сторонами надлежащими доказательствами.</w:t>
      </w:r>
    </w:p>
    <w:p w14:paraId="5F735B59" w14:textId="48F35C70" w:rsidR="00B961A5" w:rsidRPr="009F78E4" w:rsidRDefault="00B961A5" w:rsidP="00B06C5B">
      <w:pPr>
        <w:pStyle w:val="2"/>
        <w:rPr>
          <w:rFonts w:asciiTheme="minorHAnsi" w:hAnsiTheme="minorHAnsi" w:cstheme="minorHAnsi"/>
          <w:sz w:val="20"/>
        </w:rPr>
      </w:pPr>
      <w:r w:rsidRPr="009F78E4">
        <w:rPr>
          <w:rFonts w:asciiTheme="minorHAnsi" w:hAnsiTheme="minorHAnsi" w:cstheme="minorHAnsi"/>
          <w:sz w:val="20"/>
        </w:rPr>
        <w:t xml:space="preserve">Стороны закрепили, что в рамках исполнения обязательств из настоящего Договора может применяться электронный документооборот, который Стороны осуществляют в соответствии с Гражданским кодексом Российской Федерации, Федеральным законом от 06.04.2011 № 63-ФЗ "Об электронной подписи", Федеральным законом от 06.12.2011 "О бухгалтерском учете"  посредством использования системы электронного документооборота  Контур </w:t>
      </w:r>
      <w:proofErr w:type="spellStart"/>
      <w:r w:rsidRPr="009F78E4">
        <w:rPr>
          <w:rFonts w:asciiTheme="minorHAnsi" w:hAnsiTheme="minorHAnsi" w:cstheme="minorHAnsi"/>
          <w:sz w:val="20"/>
        </w:rPr>
        <w:t>Диадок</w:t>
      </w:r>
      <w:proofErr w:type="spellEnd"/>
      <w:r w:rsidRPr="009F78E4">
        <w:rPr>
          <w:rFonts w:asciiTheme="minorHAnsi" w:hAnsiTheme="minorHAnsi" w:cstheme="minorHAnsi"/>
          <w:sz w:val="20"/>
        </w:rPr>
        <w:t xml:space="preserve">, при этом Стороны закрепляют, что направленные посредством электронного документооборота в системе Контур </w:t>
      </w:r>
      <w:proofErr w:type="spellStart"/>
      <w:r w:rsidRPr="009F78E4">
        <w:rPr>
          <w:rFonts w:asciiTheme="minorHAnsi" w:hAnsiTheme="minorHAnsi" w:cstheme="minorHAnsi"/>
          <w:sz w:val="20"/>
        </w:rPr>
        <w:t>Диадок</w:t>
      </w:r>
      <w:proofErr w:type="spellEnd"/>
      <w:r w:rsidRPr="009F78E4">
        <w:rPr>
          <w:rFonts w:asciiTheme="minorHAnsi" w:hAnsiTheme="minorHAnsi" w:cstheme="minorHAnsi"/>
          <w:sz w:val="20"/>
        </w:rPr>
        <w:t xml:space="preserve"> документы, подписанные усиленной квалифицированной электронной подписью уполномоченного представителя Стороны и  принятые контрагентом, не подлежат дублированию документами, оформленными на бумажном носителе.</w:t>
      </w:r>
    </w:p>
    <w:p w14:paraId="6FA87175" w14:textId="3A20FFF8" w:rsidR="00B961A5" w:rsidRPr="009F78E4" w:rsidRDefault="009F78E4" w:rsidP="00B06C5B">
      <w:pPr>
        <w:pStyle w:val="2"/>
        <w:rPr>
          <w:rFonts w:asciiTheme="minorHAnsi" w:hAnsiTheme="minorHAnsi" w:cstheme="minorHAnsi"/>
          <w:sz w:val="20"/>
        </w:rPr>
      </w:pPr>
      <w:r w:rsidRPr="009F78E4">
        <w:rPr>
          <w:rFonts w:asciiTheme="minorHAnsi" w:hAnsiTheme="minorHAnsi" w:cstheme="minorHAnsi"/>
          <w:sz w:val="20"/>
        </w:rPr>
        <w:t>При изменении юридического статуса, адреса, банковского счета, Сторона, у которой произошли такие изменения, обязана уведомить другую Сторону в течение 5 (пяти) календарных дней с даты такого изменения письменно, по факсу, с курьером или заказным письмом с уведомлением о вручении. До получения такого уведомления все операции, сделанные по прежним реквизитам, считаются выполненными.</w:t>
      </w:r>
    </w:p>
    <w:p w14:paraId="4EB64532" w14:textId="4677C224" w:rsidR="00B961A5" w:rsidRPr="009F78E4" w:rsidRDefault="009F78E4" w:rsidP="00B06C5B">
      <w:pPr>
        <w:pStyle w:val="2"/>
        <w:rPr>
          <w:rFonts w:asciiTheme="minorHAnsi" w:hAnsiTheme="minorHAnsi" w:cstheme="minorHAnsi"/>
          <w:sz w:val="20"/>
        </w:rPr>
      </w:pPr>
      <w:r w:rsidRPr="009F78E4">
        <w:rPr>
          <w:rFonts w:asciiTheme="minorHAnsi" w:hAnsiTheme="minorHAnsi" w:cstheme="minorHAnsi"/>
          <w:sz w:val="20"/>
        </w:rPr>
        <w:t>С даты вступления в силу Договор прекращает любые соглашения по предмету Договора или аналогичные ему (включая предшествующую заключению Договора переписку по его предмету), имеющие место между Сторонами.</w:t>
      </w:r>
    </w:p>
    <w:p w14:paraId="5A64178F" w14:textId="1D30356B" w:rsidR="009F78E4" w:rsidRPr="009F78E4" w:rsidRDefault="009F78E4" w:rsidP="00B06C5B">
      <w:pPr>
        <w:pStyle w:val="2"/>
        <w:rPr>
          <w:rFonts w:asciiTheme="minorHAnsi" w:hAnsiTheme="minorHAnsi" w:cstheme="minorHAnsi"/>
          <w:sz w:val="20"/>
        </w:rPr>
      </w:pPr>
      <w:r w:rsidRPr="009F78E4">
        <w:rPr>
          <w:rFonts w:asciiTheme="minorHAnsi" w:hAnsiTheme="minorHAnsi" w:cstheme="minorHAnsi"/>
          <w:sz w:val="20"/>
        </w:rPr>
        <w:t>Правоотношения Сторон по Договору определяются и регулируются в соответствии с действующим законодательством Российской Федерации.</w:t>
      </w:r>
    </w:p>
    <w:p w14:paraId="17E18135" w14:textId="564E26CF" w:rsidR="009F78E4" w:rsidRPr="009F78E4" w:rsidRDefault="009F78E4" w:rsidP="00B06C5B">
      <w:pPr>
        <w:pStyle w:val="2"/>
        <w:rPr>
          <w:rFonts w:asciiTheme="minorHAnsi" w:hAnsiTheme="minorHAnsi" w:cstheme="minorHAnsi"/>
          <w:sz w:val="20"/>
        </w:rPr>
      </w:pPr>
      <w:r w:rsidRPr="009F78E4">
        <w:rPr>
          <w:rFonts w:asciiTheme="minorHAnsi" w:hAnsiTheme="minorHAnsi" w:cstheme="minorHAnsi"/>
          <w:sz w:val="20"/>
        </w:rPr>
        <w:lastRenderedPageBreak/>
        <w:t xml:space="preserve">Настоящий Договор, все дополнения и приложения к </w:t>
      </w:r>
      <w:proofErr w:type="gramStart"/>
      <w:r w:rsidRPr="009F78E4">
        <w:rPr>
          <w:rFonts w:asciiTheme="minorHAnsi" w:hAnsiTheme="minorHAnsi" w:cstheme="minorHAnsi"/>
          <w:sz w:val="20"/>
        </w:rPr>
        <w:t>нему  в</w:t>
      </w:r>
      <w:proofErr w:type="gramEnd"/>
      <w:r w:rsidRPr="009F78E4">
        <w:rPr>
          <w:rFonts w:asciiTheme="minorHAnsi" w:hAnsiTheme="minorHAnsi" w:cstheme="minorHAnsi"/>
          <w:sz w:val="20"/>
        </w:rPr>
        <w:t xml:space="preserve"> соответствии со ст. 434 ГК РФ могут быть  заключены, путем обмена Сторонами документами, подписанными усиленной квалифицированной электронной подписью уполномоченных представителей Сторон, направленными посредством системы электронного документооборота Контур</w:t>
      </w:r>
      <w:r w:rsidR="00363CF8">
        <w:rPr>
          <w:rFonts w:asciiTheme="minorHAnsi" w:hAnsiTheme="minorHAnsi" w:cstheme="minorHAnsi"/>
          <w:sz w:val="20"/>
        </w:rPr>
        <w:t xml:space="preserve"> </w:t>
      </w:r>
      <w:proofErr w:type="spellStart"/>
      <w:r w:rsidRPr="009F78E4">
        <w:rPr>
          <w:rFonts w:asciiTheme="minorHAnsi" w:hAnsiTheme="minorHAnsi" w:cstheme="minorHAnsi"/>
          <w:sz w:val="20"/>
        </w:rPr>
        <w:t>Диадок</w:t>
      </w:r>
      <w:proofErr w:type="spellEnd"/>
      <w:r w:rsidRPr="009F78E4">
        <w:rPr>
          <w:rFonts w:asciiTheme="minorHAnsi" w:hAnsiTheme="minorHAnsi" w:cstheme="minorHAnsi"/>
          <w:sz w:val="20"/>
        </w:rPr>
        <w:t>, при условии наличия подтверждения фактического получения документа адресатом</w:t>
      </w:r>
    </w:p>
    <w:p w14:paraId="2192CD70" w14:textId="0E2E803D" w:rsidR="00C810AE" w:rsidRPr="009F78E4" w:rsidRDefault="009F78E4" w:rsidP="00C810AE">
      <w:pPr>
        <w:pStyle w:val="1"/>
        <w:rPr>
          <w:rFonts w:asciiTheme="minorHAnsi" w:hAnsiTheme="minorHAnsi" w:cstheme="minorHAnsi"/>
          <w:sz w:val="24"/>
          <w:szCs w:val="24"/>
        </w:rPr>
      </w:pPr>
      <w:r w:rsidRPr="009F78E4">
        <w:rPr>
          <w:rFonts w:asciiTheme="minorHAnsi" w:hAnsiTheme="minorHAnsi" w:cstheme="minorHAnsi"/>
          <w:caps w:val="0"/>
          <w:sz w:val="24"/>
          <w:szCs w:val="24"/>
        </w:rPr>
        <w:t>Адреса, реквизиты и подписи Сторон</w:t>
      </w:r>
    </w:p>
    <w:p w14:paraId="17E0189B" w14:textId="630759B1" w:rsidR="00C810AE" w:rsidRPr="009F78E4" w:rsidRDefault="00C810AE" w:rsidP="00C810AE">
      <w:pPr>
        <w:rPr>
          <w:rFonts w:asciiTheme="minorHAnsi" w:hAnsiTheme="minorHAnsi" w:cstheme="minorHAnsi"/>
        </w:rPr>
      </w:pPr>
    </w:p>
    <w:tbl>
      <w:tblPr>
        <w:tblW w:w="10299" w:type="dxa"/>
        <w:tblLayout w:type="fixed"/>
        <w:tblLook w:val="0000" w:firstRow="0" w:lastRow="0" w:firstColumn="0" w:lastColumn="0" w:noHBand="0" w:noVBand="0"/>
      </w:tblPr>
      <w:tblGrid>
        <w:gridCol w:w="5575"/>
        <w:gridCol w:w="4724"/>
      </w:tblGrid>
      <w:tr w:rsidR="00165F1B" w:rsidRPr="009F78E4" w14:paraId="66B40554" w14:textId="77777777" w:rsidTr="00DC5E31">
        <w:trPr>
          <w:trHeight w:val="357"/>
        </w:trPr>
        <w:tc>
          <w:tcPr>
            <w:tcW w:w="5575" w:type="dxa"/>
            <w:tcBorders>
              <w:top w:val="nil"/>
              <w:left w:val="nil"/>
              <w:bottom w:val="nil"/>
              <w:right w:val="nil"/>
            </w:tcBorders>
          </w:tcPr>
          <w:p w14:paraId="0B1CC0C3" w14:textId="769BA0E0" w:rsidR="00165F1B" w:rsidRPr="009F78E4" w:rsidRDefault="00165F1B" w:rsidP="00165F1B">
            <w:pPr>
              <w:spacing w:before="240" w:after="60" w:line="360" w:lineRule="auto"/>
              <w:ind w:left="431" w:hanging="431"/>
              <w:jc w:val="center"/>
              <w:rPr>
                <w:rFonts w:asciiTheme="minorHAnsi" w:hAnsiTheme="minorHAnsi" w:cstheme="minorHAnsi"/>
                <w:b/>
                <w:bCs/>
                <w:caps/>
                <w:kern w:val="32"/>
                <w:sz w:val="20"/>
              </w:rPr>
            </w:pPr>
            <w:r w:rsidRPr="009F78E4">
              <w:rPr>
                <w:rFonts w:asciiTheme="minorHAnsi" w:hAnsiTheme="minorHAnsi" w:cstheme="minorHAnsi"/>
                <w:b/>
                <w:bCs/>
                <w:caps/>
                <w:kern w:val="32"/>
                <w:sz w:val="20"/>
              </w:rPr>
              <w:t>Исполнитель</w:t>
            </w:r>
          </w:p>
        </w:tc>
        <w:tc>
          <w:tcPr>
            <w:tcW w:w="4724" w:type="dxa"/>
            <w:tcBorders>
              <w:top w:val="nil"/>
              <w:left w:val="nil"/>
              <w:bottom w:val="nil"/>
              <w:right w:val="nil"/>
            </w:tcBorders>
          </w:tcPr>
          <w:p w14:paraId="691BB322" w14:textId="54490FC3" w:rsidR="00165F1B" w:rsidRPr="009B007C" w:rsidRDefault="009F78E4" w:rsidP="00165F1B">
            <w:pPr>
              <w:spacing w:before="240" w:after="60" w:line="360" w:lineRule="auto"/>
              <w:ind w:left="431" w:hanging="431"/>
              <w:jc w:val="center"/>
              <w:rPr>
                <w:rFonts w:asciiTheme="minorHAnsi" w:hAnsiTheme="minorHAnsi" w:cstheme="minorHAnsi"/>
                <w:b/>
                <w:bCs/>
                <w:caps/>
                <w:kern w:val="32"/>
                <w:sz w:val="20"/>
                <w:highlight w:val="yellow"/>
              </w:rPr>
            </w:pPr>
            <w:r w:rsidRPr="009B007C">
              <w:rPr>
                <w:rFonts w:asciiTheme="minorHAnsi" w:hAnsiTheme="minorHAnsi" w:cstheme="minorHAnsi"/>
                <w:b/>
                <w:bCs/>
                <w:caps/>
                <w:kern w:val="32"/>
                <w:sz w:val="20"/>
                <w:highlight w:val="yellow"/>
              </w:rPr>
              <w:t>клиент</w:t>
            </w:r>
          </w:p>
        </w:tc>
      </w:tr>
      <w:tr w:rsidR="00165F1B" w:rsidRPr="009F78E4" w14:paraId="725163DA" w14:textId="77777777" w:rsidTr="00DC5E31">
        <w:trPr>
          <w:trHeight w:val="2622"/>
        </w:trPr>
        <w:tc>
          <w:tcPr>
            <w:tcW w:w="5575" w:type="dxa"/>
            <w:tcBorders>
              <w:top w:val="nil"/>
              <w:left w:val="nil"/>
              <w:bottom w:val="nil"/>
              <w:right w:val="nil"/>
            </w:tcBorders>
          </w:tcPr>
          <w:p w14:paraId="233D4986" w14:textId="541331A5" w:rsidR="00165F1B" w:rsidRPr="009F78E4" w:rsidRDefault="00165F1B" w:rsidP="00540B87">
            <w:pPr>
              <w:rPr>
                <w:rFonts w:asciiTheme="minorHAnsi" w:hAnsiTheme="minorHAnsi" w:cstheme="minorHAnsi"/>
                <w:sz w:val="20"/>
              </w:rPr>
            </w:pPr>
            <w:r w:rsidRPr="009F78E4">
              <w:rPr>
                <w:rFonts w:asciiTheme="minorHAnsi" w:hAnsiTheme="minorHAnsi" w:cstheme="minorHAnsi"/>
                <w:sz w:val="20"/>
              </w:rPr>
              <w:t xml:space="preserve">ИП </w:t>
            </w:r>
            <w:proofErr w:type="spellStart"/>
            <w:r w:rsidR="002370A4">
              <w:rPr>
                <w:rFonts w:asciiTheme="minorHAnsi" w:hAnsiTheme="minorHAnsi" w:cstheme="minorHAnsi"/>
                <w:sz w:val="20"/>
              </w:rPr>
              <w:t>Загидуллин</w:t>
            </w:r>
            <w:proofErr w:type="spellEnd"/>
            <w:r w:rsidR="002370A4">
              <w:rPr>
                <w:rFonts w:asciiTheme="minorHAnsi" w:hAnsiTheme="minorHAnsi" w:cstheme="minorHAnsi"/>
                <w:sz w:val="20"/>
              </w:rPr>
              <w:t xml:space="preserve"> </w:t>
            </w:r>
            <w:proofErr w:type="spellStart"/>
            <w:r w:rsidR="002370A4">
              <w:rPr>
                <w:rFonts w:asciiTheme="minorHAnsi" w:hAnsiTheme="minorHAnsi" w:cstheme="minorHAnsi"/>
                <w:sz w:val="20"/>
              </w:rPr>
              <w:t>Ильнур</w:t>
            </w:r>
            <w:proofErr w:type="spellEnd"/>
            <w:r w:rsidR="002370A4">
              <w:rPr>
                <w:rFonts w:asciiTheme="minorHAnsi" w:hAnsiTheme="minorHAnsi" w:cstheme="minorHAnsi"/>
                <w:sz w:val="20"/>
              </w:rPr>
              <w:t xml:space="preserve"> </w:t>
            </w:r>
            <w:proofErr w:type="spellStart"/>
            <w:r w:rsidR="002370A4">
              <w:rPr>
                <w:rFonts w:asciiTheme="minorHAnsi" w:hAnsiTheme="minorHAnsi" w:cstheme="minorHAnsi"/>
                <w:sz w:val="20"/>
              </w:rPr>
              <w:t>Юнирович</w:t>
            </w:r>
            <w:proofErr w:type="spellEnd"/>
          </w:p>
          <w:p w14:paraId="24AE2CB4" w14:textId="77777777" w:rsidR="00293D5F" w:rsidRDefault="00DB4CE6" w:rsidP="00DB4CE6">
            <w:pPr>
              <w:tabs>
                <w:tab w:val="left" w:pos="1440"/>
              </w:tabs>
              <w:rPr>
                <w:rFonts w:asciiTheme="minorHAnsi" w:hAnsiTheme="minorHAnsi" w:cstheme="minorHAnsi"/>
                <w:sz w:val="20"/>
              </w:rPr>
            </w:pPr>
            <w:r w:rsidRPr="009F78E4">
              <w:rPr>
                <w:rFonts w:asciiTheme="minorHAnsi" w:hAnsiTheme="minorHAnsi" w:cstheme="minorHAnsi"/>
                <w:sz w:val="20"/>
              </w:rPr>
              <w:t xml:space="preserve">Адрес: </w:t>
            </w:r>
            <w:r w:rsidRPr="009F78E4">
              <w:rPr>
                <w:rFonts w:asciiTheme="minorHAnsi" w:hAnsiTheme="minorHAnsi" w:cstheme="minorHAnsi"/>
                <w:sz w:val="20"/>
              </w:rPr>
              <w:tab/>
            </w:r>
            <w:r w:rsidR="00293D5F" w:rsidRPr="00293D5F">
              <w:rPr>
                <w:rFonts w:asciiTheme="minorHAnsi" w:hAnsiTheme="minorHAnsi" w:cstheme="minorHAnsi"/>
                <w:sz w:val="20"/>
              </w:rPr>
              <w:t>192241</w:t>
            </w:r>
            <w:r w:rsidRPr="009F78E4">
              <w:rPr>
                <w:rFonts w:asciiTheme="minorHAnsi" w:hAnsiTheme="minorHAnsi" w:cstheme="minorHAnsi"/>
                <w:sz w:val="20"/>
              </w:rPr>
              <w:t xml:space="preserve">, г. </w:t>
            </w:r>
            <w:r w:rsidR="00293D5F" w:rsidRPr="00293D5F">
              <w:rPr>
                <w:rFonts w:asciiTheme="minorHAnsi" w:hAnsiTheme="minorHAnsi" w:cstheme="minorHAnsi"/>
                <w:sz w:val="20"/>
              </w:rPr>
              <w:t xml:space="preserve">Санкт-Петербург, Южное шоссе, </w:t>
            </w:r>
          </w:p>
          <w:p w14:paraId="013A63A3" w14:textId="4D687E9B" w:rsidR="00C51652" w:rsidRPr="009F78E4" w:rsidRDefault="00293D5F" w:rsidP="00DB4CE6">
            <w:pPr>
              <w:tabs>
                <w:tab w:val="left" w:pos="1440"/>
              </w:tabs>
              <w:rPr>
                <w:rFonts w:asciiTheme="minorHAnsi" w:hAnsiTheme="minorHAnsi" w:cstheme="minorHAnsi"/>
                <w:sz w:val="20"/>
              </w:rPr>
            </w:pPr>
            <w:r>
              <w:rPr>
                <w:rFonts w:asciiTheme="minorHAnsi" w:hAnsiTheme="minorHAnsi" w:cstheme="minorHAnsi"/>
                <w:sz w:val="20"/>
              </w:rPr>
              <w:t xml:space="preserve">                                </w:t>
            </w:r>
            <w:r w:rsidRPr="00293D5F">
              <w:rPr>
                <w:rFonts w:asciiTheme="minorHAnsi" w:hAnsiTheme="minorHAnsi" w:cstheme="minorHAnsi"/>
                <w:sz w:val="20"/>
              </w:rPr>
              <w:t>45</w:t>
            </w:r>
            <w:r>
              <w:rPr>
                <w:rFonts w:asciiTheme="minorHAnsi" w:hAnsiTheme="minorHAnsi" w:cstheme="minorHAnsi"/>
                <w:sz w:val="20"/>
              </w:rPr>
              <w:t xml:space="preserve">, </w:t>
            </w:r>
            <w:r w:rsidRPr="00293D5F">
              <w:rPr>
                <w:rFonts w:asciiTheme="minorHAnsi" w:hAnsiTheme="minorHAnsi" w:cstheme="minorHAnsi"/>
                <w:sz w:val="20"/>
              </w:rPr>
              <w:t>к4</w:t>
            </w:r>
            <w:r>
              <w:rPr>
                <w:rFonts w:asciiTheme="minorHAnsi" w:hAnsiTheme="minorHAnsi" w:cstheme="minorHAnsi"/>
                <w:sz w:val="20"/>
              </w:rPr>
              <w:t xml:space="preserve">, </w:t>
            </w:r>
            <w:proofErr w:type="spellStart"/>
            <w:r>
              <w:rPr>
                <w:rFonts w:asciiTheme="minorHAnsi" w:hAnsiTheme="minorHAnsi" w:cstheme="minorHAnsi"/>
                <w:sz w:val="20"/>
              </w:rPr>
              <w:t>ст</w:t>
            </w:r>
            <w:proofErr w:type="spellEnd"/>
            <w:r>
              <w:rPr>
                <w:rFonts w:asciiTheme="minorHAnsi" w:hAnsiTheme="minorHAnsi" w:cstheme="minorHAnsi"/>
                <w:sz w:val="20"/>
              </w:rPr>
              <w:t xml:space="preserve"> 1, кв 23</w:t>
            </w:r>
          </w:p>
          <w:p w14:paraId="380D2268" w14:textId="504D85EE" w:rsidR="00165F1B" w:rsidRPr="009F78E4" w:rsidRDefault="00165F1B" w:rsidP="00540B87">
            <w:pPr>
              <w:rPr>
                <w:rFonts w:asciiTheme="minorHAnsi" w:hAnsiTheme="minorHAnsi" w:cstheme="minorHAnsi"/>
                <w:sz w:val="20"/>
              </w:rPr>
            </w:pPr>
            <w:r w:rsidRPr="009F78E4">
              <w:rPr>
                <w:rFonts w:asciiTheme="minorHAnsi" w:hAnsiTheme="minorHAnsi" w:cstheme="minorHAnsi"/>
                <w:sz w:val="20"/>
              </w:rPr>
              <w:t>Тел.:</w:t>
            </w:r>
            <w:r w:rsidRPr="009F78E4">
              <w:rPr>
                <w:rFonts w:asciiTheme="minorHAnsi" w:hAnsiTheme="minorHAnsi" w:cstheme="minorHAnsi"/>
                <w:sz w:val="20"/>
              </w:rPr>
              <w:tab/>
            </w:r>
            <w:r w:rsidR="00540B87" w:rsidRPr="009F78E4">
              <w:rPr>
                <w:rFonts w:asciiTheme="minorHAnsi" w:hAnsiTheme="minorHAnsi" w:cstheme="minorHAnsi"/>
                <w:sz w:val="20"/>
              </w:rPr>
              <w:tab/>
            </w:r>
            <w:r w:rsidR="00072ADC" w:rsidRPr="009F78E4">
              <w:rPr>
                <w:rFonts w:asciiTheme="minorHAnsi" w:hAnsiTheme="minorHAnsi" w:cstheme="minorHAnsi"/>
                <w:sz w:val="20"/>
              </w:rPr>
              <w:t>+7</w:t>
            </w:r>
            <w:r w:rsidR="00CF4BDA" w:rsidRPr="009F78E4">
              <w:rPr>
                <w:rFonts w:asciiTheme="minorHAnsi" w:hAnsiTheme="minorHAnsi" w:cstheme="minorHAnsi"/>
                <w:sz w:val="20"/>
              </w:rPr>
              <w:t xml:space="preserve"> </w:t>
            </w:r>
            <w:r w:rsidR="00072ADC" w:rsidRPr="009F78E4">
              <w:rPr>
                <w:rFonts w:asciiTheme="minorHAnsi" w:hAnsiTheme="minorHAnsi" w:cstheme="minorHAnsi"/>
                <w:sz w:val="20"/>
              </w:rPr>
              <w:t>981</w:t>
            </w:r>
            <w:r w:rsidR="008E20BC">
              <w:rPr>
                <w:rFonts w:asciiTheme="minorHAnsi" w:hAnsiTheme="minorHAnsi" w:cstheme="minorHAnsi"/>
                <w:sz w:val="20"/>
              </w:rPr>
              <w:t> </w:t>
            </w:r>
            <w:r w:rsidR="008A08CB" w:rsidRPr="009F78E4">
              <w:rPr>
                <w:rFonts w:asciiTheme="minorHAnsi" w:hAnsiTheme="minorHAnsi" w:cstheme="minorHAnsi"/>
                <w:sz w:val="20"/>
              </w:rPr>
              <w:t>973</w:t>
            </w:r>
            <w:r w:rsidR="008E20BC">
              <w:rPr>
                <w:rFonts w:asciiTheme="minorHAnsi" w:hAnsiTheme="minorHAnsi" w:cstheme="minorHAnsi"/>
                <w:sz w:val="20"/>
              </w:rPr>
              <w:t xml:space="preserve"> </w:t>
            </w:r>
            <w:r w:rsidR="008A08CB" w:rsidRPr="009F78E4">
              <w:rPr>
                <w:rFonts w:asciiTheme="minorHAnsi" w:hAnsiTheme="minorHAnsi" w:cstheme="minorHAnsi"/>
                <w:sz w:val="20"/>
              </w:rPr>
              <w:t>00</w:t>
            </w:r>
            <w:r w:rsidR="008E20BC">
              <w:rPr>
                <w:rFonts w:asciiTheme="minorHAnsi" w:hAnsiTheme="minorHAnsi" w:cstheme="minorHAnsi"/>
                <w:sz w:val="20"/>
              </w:rPr>
              <w:t xml:space="preserve"> </w:t>
            </w:r>
            <w:r w:rsidR="008A08CB" w:rsidRPr="009F78E4">
              <w:rPr>
                <w:rFonts w:asciiTheme="minorHAnsi" w:hAnsiTheme="minorHAnsi" w:cstheme="minorHAnsi"/>
                <w:sz w:val="20"/>
              </w:rPr>
              <w:t>47</w:t>
            </w:r>
          </w:p>
          <w:p w14:paraId="3DFE05AD" w14:textId="0BD08240" w:rsidR="003B610F" w:rsidRPr="003B5E5E" w:rsidRDefault="00165F1B" w:rsidP="00540B87">
            <w:pPr>
              <w:rPr>
                <w:rFonts w:asciiTheme="minorHAnsi" w:hAnsiTheme="minorHAnsi" w:cstheme="minorHAnsi"/>
                <w:sz w:val="20"/>
                <w:u w:val="single"/>
              </w:rPr>
            </w:pPr>
            <w:r w:rsidRPr="009F78E4">
              <w:rPr>
                <w:rFonts w:asciiTheme="minorHAnsi" w:hAnsiTheme="minorHAnsi" w:cstheme="minorHAnsi"/>
                <w:sz w:val="20"/>
                <w:lang w:val="en-US"/>
              </w:rPr>
              <w:t>Email</w:t>
            </w:r>
            <w:r w:rsidRPr="003B5E5E">
              <w:rPr>
                <w:rFonts w:asciiTheme="minorHAnsi" w:hAnsiTheme="minorHAnsi" w:cstheme="minorHAnsi"/>
                <w:sz w:val="20"/>
              </w:rPr>
              <w:t>:</w:t>
            </w:r>
            <w:r w:rsidR="003B610F" w:rsidRPr="003B5E5E">
              <w:rPr>
                <w:rFonts w:asciiTheme="minorHAnsi" w:hAnsiTheme="minorHAnsi" w:cstheme="minorHAnsi"/>
                <w:sz w:val="20"/>
              </w:rPr>
              <w:tab/>
            </w:r>
            <w:r w:rsidR="00293D5F" w:rsidRPr="003B5E5E">
              <w:rPr>
                <w:rFonts w:asciiTheme="minorHAnsi" w:hAnsiTheme="minorHAnsi" w:cstheme="minorHAnsi"/>
                <w:sz w:val="20"/>
              </w:rPr>
              <w:t xml:space="preserve">   </w:t>
            </w:r>
            <w:r w:rsidR="00293D5F" w:rsidRPr="003B5E5E">
              <w:rPr>
                <w:rFonts w:asciiTheme="minorHAnsi" w:hAnsiTheme="minorHAnsi" w:cstheme="minorHAnsi"/>
                <w:sz w:val="20"/>
              </w:rPr>
              <w:tab/>
            </w:r>
            <w:proofErr w:type="spellStart"/>
            <w:r w:rsidR="00293D5F">
              <w:rPr>
                <w:rFonts w:asciiTheme="minorHAnsi" w:hAnsiTheme="minorHAnsi" w:cstheme="minorHAnsi"/>
                <w:sz w:val="20"/>
                <w:lang w:val="en-US"/>
              </w:rPr>
              <w:t>zagidullingg</w:t>
            </w:r>
            <w:proofErr w:type="spellEnd"/>
            <w:r w:rsidR="00293D5F" w:rsidRPr="003B5E5E">
              <w:rPr>
                <w:rFonts w:asciiTheme="minorHAnsi" w:hAnsiTheme="minorHAnsi" w:cstheme="minorHAnsi"/>
                <w:sz w:val="20"/>
              </w:rPr>
              <w:t>@</w:t>
            </w:r>
            <w:proofErr w:type="spellStart"/>
            <w:r w:rsidR="00293D5F">
              <w:rPr>
                <w:rFonts w:asciiTheme="minorHAnsi" w:hAnsiTheme="minorHAnsi" w:cstheme="minorHAnsi"/>
                <w:sz w:val="20"/>
                <w:lang w:val="en-US"/>
              </w:rPr>
              <w:t>gmail</w:t>
            </w:r>
            <w:proofErr w:type="spellEnd"/>
            <w:r w:rsidR="00293D5F" w:rsidRPr="003B5E5E">
              <w:rPr>
                <w:rFonts w:asciiTheme="minorHAnsi" w:hAnsiTheme="minorHAnsi" w:cstheme="minorHAnsi"/>
                <w:sz w:val="20"/>
              </w:rPr>
              <w:t>.</w:t>
            </w:r>
            <w:r w:rsidR="00293D5F">
              <w:rPr>
                <w:rFonts w:asciiTheme="minorHAnsi" w:hAnsiTheme="minorHAnsi" w:cstheme="minorHAnsi"/>
                <w:sz w:val="20"/>
                <w:lang w:val="en-US"/>
              </w:rPr>
              <w:t>com</w:t>
            </w:r>
            <w:r w:rsidR="003B610F" w:rsidRPr="003B5E5E">
              <w:rPr>
                <w:rFonts w:asciiTheme="minorHAnsi" w:hAnsiTheme="minorHAnsi" w:cstheme="minorHAnsi"/>
                <w:sz w:val="20"/>
              </w:rPr>
              <w:tab/>
            </w:r>
          </w:p>
          <w:p w14:paraId="4BEC80A2" w14:textId="77777777" w:rsidR="00A24A03" w:rsidRDefault="00165F1B" w:rsidP="007D6809">
            <w:pPr>
              <w:rPr>
                <w:rStyle w:val="fontstyle01"/>
                <w:rFonts w:asciiTheme="minorHAnsi" w:hAnsiTheme="minorHAnsi" w:cstheme="minorHAnsi"/>
                <w:b w:val="0"/>
                <w:bCs w:val="0"/>
                <w:sz w:val="20"/>
                <w:szCs w:val="20"/>
              </w:rPr>
            </w:pPr>
            <w:r w:rsidRPr="009F78E4">
              <w:rPr>
                <w:rFonts w:asciiTheme="minorHAnsi" w:hAnsiTheme="minorHAnsi" w:cstheme="minorHAnsi"/>
                <w:sz w:val="20"/>
              </w:rPr>
              <w:t>ИНН</w:t>
            </w:r>
            <w:r w:rsidRPr="00293D5F">
              <w:rPr>
                <w:rFonts w:asciiTheme="minorHAnsi" w:hAnsiTheme="minorHAnsi" w:cstheme="minorHAnsi"/>
                <w:sz w:val="20"/>
              </w:rPr>
              <w:t>:</w:t>
            </w:r>
            <w:r w:rsidRPr="00293D5F">
              <w:rPr>
                <w:rFonts w:asciiTheme="minorHAnsi" w:hAnsiTheme="minorHAnsi" w:cstheme="minorHAnsi"/>
                <w:sz w:val="20"/>
              </w:rPr>
              <w:tab/>
            </w:r>
            <w:r w:rsidR="00965CC3" w:rsidRPr="00293D5F">
              <w:rPr>
                <w:rFonts w:asciiTheme="minorHAnsi" w:hAnsiTheme="minorHAnsi" w:cstheme="minorHAnsi"/>
                <w:sz w:val="20"/>
              </w:rPr>
              <w:tab/>
            </w:r>
            <w:r w:rsidR="00A24A03" w:rsidRPr="00A24A03">
              <w:rPr>
                <w:rStyle w:val="fontstyle01"/>
                <w:rFonts w:asciiTheme="minorHAnsi" w:hAnsiTheme="minorHAnsi" w:cstheme="minorHAnsi"/>
                <w:b w:val="0"/>
                <w:bCs w:val="0"/>
                <w:sz w:val="20"/>
                <w:szCs w:val="20"/>
              </w:rPr>
              <w:t>026307122651</w:t>
            </w:r>
          </w:p>
          <w:p w14:paraId="56247B56" w14:textId="55CA4601" w:rsidR="00293D5F" w:rsidRDefault="00165F1B" w:rsidP="007D6809">
            <w:pPr>
              <w:rPr>
                <w:rFonts w:asciiTheme="minorHAnsi" w:hAnsiTheme="minorHAnsi" w:cstheme="minorHAnsi"/>
                <w:sz w:val="20"/>
              </w:rPr>
            </w:pPr>
            <w:r w:rsidRPr="009F78E4">
              <w:rPr>
                <w:rFonts w:asciiTheme="minorHAnsi" w:hAnsiTheme="minorHAnsi" w:cstheme="minorHAnsi"/>
                <w:sz w:val="20"/>
              </w:rPr>
              <w:t>ОГР</w:t>
            </w:r>
            <w:r w:rsidR="00870B00" w:rsidRPr="009F78E4">
              <w:rPr>
                <w:rFonts w:asciiTheme="minorHAnsi" w:hAnsiTheme="minorHAnsi" w:cstheme="minorHAnsi"/>
                <w:sz w:val="20"/>
              </w:rPr>
              <w:t>Н</w:t>
            </w:r>
            <w:r w:rsidRPr="00293D5F">
              <w:rPr>
                <w:rFonts w:asciiTheme="minorHAnsi" w:hAnsiTheme="minorHAnsi" w:cstheme="minorHAnsi"/>
                <w:sz w:val="20"/>
              </w:rPr>
              <w:t>:</w:t>
            </w:r>
            <w:r w:rsidRPr="00293D5F">
              <w:rPr>
                <w:rFonts w:asciiTheme="minorHAnsi" w:hAnsiTheme="minorHAnsi" w:cstheme="minorHAnsi"/>
                <w:sz w:val="20"/>
              </w:rPr>
              <w:tab/>
            </w:r>
            <w:r w:rsidR="006C28F8" w:rsidRPr="00293D5F">
              <w:rPr>
                <w:rFonts w:asciiTheme="minorHAnsi" w:hAnsiTheme="minorHAnsi" w:cstheme="minorHAnsi"/>
                <w:sz w:val="20"/>
              </w:rPr>
              <w:tab/>
            </w:r>
            <w:r w:rsidR="00293D5F">
              <w:rPr>
                <w:rFonts w:asciiTheme="minorHAnsi" w:hAnsiTheme="minorHAnsi" w:cstheme="minorHAnsi"/>
                <w:sz w:val="20"/>
              </w:rPr>
              <w:t>320784700270137</w:t>
            </w:r>
          </w:p>
          <w:p w14:paraId="552C9357" w14:textId="57E25A13" w:rsidR="00165F1B" w:rsidRPr="00293D5F" w:rsidRDefault="00165F1B" w:rsidP="007D6809">
            <w:pPr>
              <w:rPr>
                <w:rFonts w:asciiTheme="minorHAnsi" w:hAnsiTheme="minorHAnsi" w:cstheme="minorHAnsi"/>
                <w:color w:val="1A1B1C"/>
                <w:sz w:val="20"/>
                <w:shd w:val="clear" w:color="auto" w:fill="FFFFFF"/>
              </w:rPr>
            </w:pPr>
            <w:r w:rsidRPr="009F78E4">
              <w:rPr>
                <w:rFonts w:asciiTheme="minorHAnsi" w:hAnsiTheme="minorHAnsi" w:cstheme="minorHAnsi"/>
                <w:sz w:val="20"/>
              </w:rPr>
              <w:t>Р</w:t>
            </w:r>
            <w:r w:rsidRPr="00293D5F">
              <w:rPr>
                <w:rFonts w:asciiTheme="minorHAnsi" w:hAnsiTheme="minorHAnsi" w:cstheme="minorHAnsi"/>
                <w:sz w:val="20"/>
              </w:rPr>
              <w:t xml:space="preserve">. </w:t>
            </w:r>
            <w:r w:rsidRPr="009F78E4">
              <w:rPr>
                <w:rFonts w:asciiTheme="minorHAnsi" w:hAnsiTheme="minorHAnsi" w:cstheme="minorHAnsi"/>
                <w:sz w:val="20"/>
              </w:rPr>
              <w:t>счет</w:t>
            </w:r>
            <w:r w:rsidRPr="00293D5F">
              <w:rPr>
                <w:rFonts w:asciiTheme="minorHAnsi" w:hAnsiTheme="minorHAnsi" w:cstheme="minorHAnsi"/>
                <w:sz w:val="20"/>
              </w:rPr>
              <w:t>:</w:t>
            </w:r>
            <w:r w:rsidR="00D90C6B" w:rsidRPr="00293D5F">
              <w:rPr>
                <w:rFonts w:asciiTheme="minorHAnsi" w:hAnsiTheme="minorHAnsi" w:cstheme="minorHAnsi"/>
                <w:sz w:val="20"/>
              </w:rPr>
              <w:tab/>
            </w:r>
            <w:r w:rsidR="006C28F8" w:rsidRPr="00293D5F">
              <w:rPr>
                <w:rFonts w:asciiTheme="minorHAnsi" w:hAnsiTheme="minorHAnsi" w:cstheme="minorHAnsi"/>
                <w:sz w:val="20"/>
              </w:rPr>
              <w:tab/>
            </w:r>
            <w:r w:rsidR="00293D5F" w:rsidRPr="00293D5F">
              <w:rPr>
                <w:rFonts w:asciiTheme="minorHAnsi" w:hAnsiTheme="minorHAnsi" w:cstheme="minorHAnsi"/>
                <w:sz w:val="20"/>
              </w:rPr>
              <w:t>4080 2810 6001 1000 3658</w:t>
            </w:r>
          </w:p>
          <w:p w14:paraId="2A1D541D" w14:textId="6A2FAB9B" w:rsidR="00DB4CE6" w:rsidRPr="009F78E4" w:rsidRDefault="00DB4CE6" w:rsidP="00540B87">
            <w:pPr>
              <w:rPr>
                <w:rFonts w:asciiTheme="minorHAnsi" w:hAnsiTheme="minorHAnsi" w:cstheme="minorHAnsi"/>
                <w:sz w:val="20"/>
              </w:rPr>
            </w:pPr>
            <w:proofErr w:type="spellStart"/>
            <w:r w:rsidRPr="009F78E4">
              <w:rPr>
                <w:rFonts w:asciiTheme="minorHAnsi" w:hAnsiTheme="minorHAnsi" w:cstheme="minorHAnsi"/>
                <w:sz w:val="20"/>
              </w:rPr>
              <w:t>Корр.счет</w:t>
            </w:r>
            <w:proofErr w:type="spellEnd"/>
            <w:r w:rsidRPr="009F78E4">
              <w:rPr>
                <w:rFonts w:asciiTheme="minorHAnsi" w:hAnsiTheme="minorHAnsi" w:cstheme="minorHAnsi"/>
                <w:sz w:val="20"/>
              </w:rPr>
              <w:t>:</w:t>
            </w:r>
            <w:r w:rsidRPr="009F78E4">
              <w:rPr>
                <w:rFonts w:asciiTheme="minorHAnsi" w:hAnsiTheme="minorHAnsi" w:cstheme="minorHAnsi"/>
                <w:sz w:val="20"/>
              </w:rPr>
              <w:tab/>
            </w:r>
            <w:r w:rsidR="00293D5F" w:rsidRPr="00293D5F">
              <w:rPr>
                <w:rFonts w:asciiTheme="minorHAnsi" w:hAnsiTheme="minorHAnsi" w:cstheme="minorHAnsi"/>
                <w:sz w:val="20"/>
              </w:rPr>
              <w:t>3010 1810 5403 0000 0795</w:t>
            </w:r>
          </w:p>
          <w:p w14:paraId="42309867" w14:textId="2B1A1509" w:rsidR="00886A8C" w:rsidRPr="009F78E4" w:rsidRDefault="00886A8C" w:rsidP="00540B87">
            <w:pPr>
              <w:rPr>
                <w:rFonts w:asciiTheme="minorHAnsi" w:hAnsiTheme="minorHAnsi" w:cstheme="minorHAnsi"/>
                <w:sz w:val="20"/>
              </w:rPr>
            </w:pPr>
            <w:r w:rsidRPr="009F78E4">
              <w:rPr>
                <w:rFonts w:asciiTheme="minorHAnsi" w:hAnsiTheme="minorHAnsi" w:cstheme="minorHAnsi"/>
                <w:sz w:val="20"/>
              </w:rPr>
              <w:t>БИК:</w:t>
            </w:r>
            <w:r w:rsidRPr="009F78E4">
              <w:rPr>
                <w:rFonts w:asciiTheme="minorHAnsi" w:hAnsiTheme="minorHAnsi" w:cstheme="minorHAnsi"/>
                <w:sz w:val="20"/>
              </w:rPr>
              <w:tab/>
            </w:r>
            <w:r w:rsidR="00965CC3" w:rsidRPr="009F78E4">
              <w:rPr>
                <w:rFonts w:asciiTheme="minorHAnsi" w:hAnsiTheme="minorHAnsi" w:cstheme="minorHAnsi"/>
                <w:sz w:val="20"/>
              </w:rPr>
              <w:tab/>
            </w:r>
            <w:r w:rsidR="00A24A03" w:rsidRPr="00A24A03">
              <w:rPr>
                <w:rFonts w:asciiTheme="minorHAnsi" w:hAnsiTheme="minorHAnsi" w:cstheme="minorHAnsi"/>
                <w:sz w:val="20"/>
              </w:rPr>
              <w:t>044030795</w:t>
            </w:r>
          </w:p>
          <w:p w14:paraId="7108CC3A" w14:textId="77777777" w:rsidR="005E016E" w:rsidRDefault="00855176" w:rsidP="00870B00">
            <w:pPr>
              <w:rPr>
                <w:rFonts w:asciiTheme="minorHAnsi" w:hAnsiTheme="minorHAnsi" w:cstheme="minorHAnsi"/>
                <w:sz w:val="20"/>
              </w:rPr>
            </w:pPr>
            <w:r w:rsidRPr="009F78E4">
              <w:rPr>
                <w:rFonts w:asciiTheme="minorHAnsi" w:hAnsiTheme="minorHAnsi" w:cstheme="minorHAnsi"/>
                <w:sz w:val="20"/>
              </w:rPr>
              <w:t>Банк:</w:t>
            </w:r>
            <w:r w:rsidRPr="009F78E4">
              <w:rPr>
                <w:rFonts w:asciiTheme="minorHAnsi" w:hAnsiTheme="minorHAnsi" w:cstheme="minorHAnsi"/>
                <w:sz w:val="20"/>
              </w:rPr>
              <w:tab/>
            </w:r>
            <w:r w:rsidR="00965CC3" w:rsidRPr="009F78E4">
              <w:rPr>
                <w:rFonts w:asciiTheme="minorHAnsi" w:hAnsiTheme="minorHAnsi" w:cstheme="minorHAnsi"/>
                <w:sz w:val="20"/>
              </w:rPr>
              <w:tab/>
            </w:r>
            <w:r w:rsidR="00036502" w:rsidRPr="009F78E4">
              <w:rPr>
                <w:rFonts w:asciiTheme="minorHAnsi" w:hAnsiTheme="minorHAnsi" w:cstheme="minorHAnsi"/>
                <w:sz w:val="20"/>
              </w:rPr>
              <w:t xml:space="preserve">Ф-Л СЕВЕРО-ЗАПАДНЫЙ ПАО БАНК </w:t>
            </w:r>
          </w:p>
          <w:p w14:paraId="597E7A5E" w14:textId="6FE64C44" w:rsidR="00036502" w:rsidRPr="005E016E" w:rsidRDefault="00036502" w:rsidP="00870B00">
            <w:pPr>
              <w:rPr>
                <w:rFonts w:asciiTheme="minorHAnsi" w:hAnsiTheme="minorHAnsi" w:cstheme="minorHAnsi"/>
                <w:sz w:val="20"/>
              </w:rPr>
            </w:pPr>
            <w:r w:rsidRPr="009F78E4">
              <w:rPr>
                <w:rFonts w:asciiTheme="minorHAnsi" w:hAnsiTheme="minorHAnsi" w:cstheme="minorHAnsi"/>
                <w:sz w:val="20"/>
              </w:rPr>
              <w:t>"</w:t>
            </w:r>
            <w:proofErr w:type="gramStart"/>
            <w:r w:rsidRPr="009F78E4">
              <w:rPr>
                <w:rFonts w:asciiTheme="minorHAnsi" w:hAnsiTheme="minorHAnsi" w:cstheme="minorHAnsi"/>
                <w:sz w:val="20"/>
              </w:rPr>
              <w:t>ФК  ОТКРЫТИЕ</w:t>
            </w:r>
            <w:proofErr w:type="gramEnd"/>
            <w:r w:rsidRPr="009F78E4">
              <w:rPr>
                <w:rFonts w:asciiTheme="minorHAnsi" w:hAnsiTheme="minorHAnsi" w:cstheme="minorHAnsi"/>
                <w:sz w:val="20"/>
              </w:rPr>
              <w:t>"</w:t>
            </w:r>
          </w:p>
          <w:p w14:paraId="64294F79" w14:textId="77777777" w:rsidR="00DC5E31" w:rsidRPr="009F78E4" w:rsidRDefault="00DC5E31" w:rsidP="00870B00">
            <w:pPr>
              <w:rPr>
                <w:rFonts w:asciiTheme="minorHAnsi" w:hAnsiTheme="minorHAnsi" w:cstheme="minorHAnsi"/>
                <w:sz w:val="20"/>
              </w:rPr>
            </w:pPr>
          </w:p>
          <w:p w14:paraId="1FDAC14E" w14:textId="77777777" w:rsidR="00C77EE8" w:rsidRPr="009F78E4" w:rsidRDefault="00C77EE8" w:rsidP="00540B87">
            <w:pPr>
              <w:rPr>
                <w:rFonts w:asciiTheme="minorHAnsi" w:hAnsiTheme="minorHAnsi" w:cstheme="minorHAnsi"/>
                <w:sz w:val="20"/>
              </w:rPr>
            </w:pPr>
          </w:p>
        </w:tc>
        <w:tc>
          <w:tcPr>
            <w:tcW w:w="4724" w:type="dxa"/>
            <w:tcBorders>
              <w:top w:val="nil"/>
              <w:left w:val="nil"/>
              <w:bottom w:val="nil"/>
              <w:right w:val="nil"/>
            </w:tcBorders>
          </w:tcPr>
          <w:p w14:paraId="7C5D4E8C" w14:textId="6D63692C" w:rsidR="00C54B91" w:rsidRPr="009B007C" w:rsidRDefault="00993C3F" w:rsidP="00293D5F">
            <w:pPr>
              <w:jc w:val="left"/>
              <w:rPr>
                <w:rFonts w:asciiTheme="minorHAnsi" w:hAnsiTheme="minorHAnsi" w:cstheme="minorHAnsi"/>
                <w:sz w:val="20"/>
                <w:highlight w:val="yellow"/>
              </w:rPr>
            </w:pPr>
            <w:r>
              <w:rPr>
                <w:rFonts w:asciiTheme="minorHAnsi" w:hAnsiTheme="minorHAnsi" w:cstheme="minorHAnsi"/>
                <w:sz w:val="20"/>
                <w:highlight w:val="yellow"/>
              </w:rPr>
              <w:t>ИП Иванов Иван Иванович</w:t>
            </w:r>
          </w:p>
          <w:p w14:paraId="36EA876B" w14:textId="19C6A390" w:rsidR="00CB0B6B" w:rsidRPr="009B007C" w:rsidRDefault="00E67E56" w:rsidP="001105F1">
            <w:pPr>
              <w:pStyle w:val="af4"/>
              <w:rPr>
                <w:rFonts w:asciiTheme="minorHAnsi" w:hAnsiTheme="minorHAnsi" w:cstheme="minorHAnsi"/>
                <w:sz w:val="20"/>
                <w:szCs w:val="20"/>
                <w:highlight w:val="yellow"/>
              </w:rPr>
            </w:pPr>
            <w:r w:rsidRPr="009B007C">
              <w:rPr>
                <w:rFonts w:asciiTheme="minorHAnsi" w:hAnsiTheme="minorHAnsi" w:cstheme="minorHAnsi"/>
                <w:sz w:val="20"/>
                <w:szCs w:val="20"/>
                <w:highlight w:val="yellow"/>
              </w:rPr>
              <w:t>Юридический а</w:t>
            </w:r>
            <w:r w:rsidR="00DD36CB" w:rsidRPr="009B007C">
              <w:rPr>
                <w:rFonts w:asciiTheme="minorHAnsi" w:hAnsiTheme="minorHAnsi" w:cstheme="minorHAnsi"/>
                <w:sz w:val="20"/>
                <w:szCs w:val="20"/>
                <w:highlight w:val="yellow"/>
              </w:rPr>
              <w:t>дрес:</w:t>
            </w:r>
            <w:r w:rsidR="008E20BC" w:rsidRPr="009B007C">
              <w:rPr>
                <w:rFonts w:asciiTheme="minorHAnsi" w:hAnsiTheme="minorHAnsi" w:cstheme="minorHAnsi"/>
                <w:sz w:val="20"/>
                <w:szCs w:val="20"/>
                <w:highlight w:val="yellow"/>
              </w:rPr>
              <w:t xml:space="preserve"> </w:t>
            </w:r>
          </w:p>
          <w:p w14:paraId="30F73271" w14:textId="114CF0D4" w:rsidR="008E20BC" w:rsidRPr="009B007C" w:rsidRDefault="00605FE5" w:rsidP="00293D5F">
            <w:pPr>
              <w:jc w:val="left"/>
              <w:rPr>
                <w:rFonts w:asciiTheme="minorHAnsi" w:hAnsiTheme="minorHAnsi" w:cstheme="minorHAnsi"/>
                <w:sz w:val="20"/>
                <w:highlight w:val="yellow"/>
              </w:rPr>
            </w:pPr>
            <w:r w:rsidRPr="009B007C">
              <w:rPr>
                <w:rFonts w:asciiTheme="minorHAnsi" w:hAnsiTheme="minorHAnsi" w:cstheme="minorHAnsi"/>
                <w:sz w:val="20"/>
                <w:highlight w:val="yellow"/>
              </w:rPr>
              <w:t>Телефон</w:t>
            </w:r>
            <w:r w:rsidR="00DD36CB" w:rsidRPr="009B007C">
              <w:rPr>
                <w:rFonts w:asciiTheme="minorHAnsi" w:hAnsiTheme="minorHAnsi" w:cstheme="minorHAnsi"/>
                <w:sz w:val="20"/>
                <w:highlight w:val="yellow"/>
              </w:rPr>
              <w:t>:</w:t>
            </w:r>
            <w:r w:rsidR="00293D5F" w:rsidRPr="009B007C">
              <w:rPr>
                <w:rFonts w:asciiTheme="minorHAnsi" w:hAnsiTheme="minorHAnsi" w:cstheme="minorHAnsi"/>
                <w:sz w:val="20"/>
                <w:highlight w:val="yellow"/>
              </w:rPr>
              <w:t xml:space="preserve"> </w:t>
            </w:r>
            <w:r w:rsidR="008E20BC" w:rsidRPr="009B007C">
              <w:rPr>
                <w:rFonts w:asciiTheme="minorHAnsi" w:hAnsiTheme="minorHAnsi" w:cstheme="minorHAnsi"/>
                <w:sz w:val="20"/>
                <w:highlight w:val="yellow"/>
              </w:rPr>
              <w:t>+7 </w:t>
            </w:r>
          </w:p>
          <w:p w14:paraId="284CEDAE" w14:textId="77777777" w:rsidR="00993C3F" w:rsidRDefault="009C2920" w:rsidP="00CB01A0">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Theme="minorHAnsi" w:hAnsiTheme="minorHAnsi" w:cstheme="minorHAnsi"/>
                <w:sz w:val="20"/>
                <w:highlight w:val="yellow"/>
              </w:rPr>
            </w:pPr>
            <w:r w:rsidRPr="009B007C">
              <w:rPr>
                <w:rFonts w:asciiTheme="minorHAnsi" w:hAnsiTheme="minorHAnsi" w:cstheme="minorHAnsi"/>
                <w:sz w:val="20"/>
                <w:highlight w:val="yellow"/>
              </w:rPr>
              <w:t>ИНН:</w:t>
            </w:r>
            <w:r w:rsidR="00E353CA" w:rsidRPr="009B007C">
              <w:rPr>
                <w:rFonts w:asciiTheme="minorHAnsi" w:hAnsiTheme="minorHAnsi" w:cstheme="minorHAnsi"/>
                <w:sz w:val="20"/>
                <w:highlight w:val="yellow"/>
              </w:rPr>
              <w:t xml:space="preserve"> </w:t>
            </w:r>
            <w:r w:rsidR="00502E14" w:rsidRPr="009B007C">
              <w:rPr>
                <w:rFonts w:asciiTheme="minorHAnsi" w:hAnsiTheme="minorHAnsi" w:cstheme="minorHAnsi"/>
                <w:sz w:val="20"/>
                <w:highlight w:val="yellow"/>
              </w:rPr>
              <w:br/>
              <w:t>ОГРН</w:t>
            </w:r>
            <w:r w:rsidR="00993C3F">
              <w:rPr>
                <w:rFonts w:asciiTheme="minorHAnsi" w:hAnsiTheme="minorHAnsi" w:cstheme="minorHAnsi"/>
                <w:sz w:val="20"/>
                <w:highlight w:val="yellow"/>
              </w:rPr>
              <w:t>ИП</w:t>
            </w:r>
            <w:r w:rsidR="001105F1" w:rsidRPr="009B007C">
              <w:rPr>
                <w:rFonts w:asciiTheme="minorHAnsi" w:hAnsiTheme="minorHAnsi" w:cstheme="minorHAnsi"/>
                <w:sz w:val="20"/>
                <w:highlight w:val="yellow"/>
              </w:rPr>
              <w:t xml:space="preserve">: </w:t>
            </w:r>
          </w:p>
          <w:p w14:paraId="744C62CF" w14:textId="2A46F053" w:rsidR="00CB01A0" w:rsidRPr="009B007C" w:rsidRDefault="009C2920" w:rsidP="00CB01A0">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Theme="minorHAnsi" w:hAnsiTheme="minorHAnsi" w:cstheme="minorHAnsi"/>
                <w:sz w:val="20"/>
                <w:highlight w:val="yellow"/>
              </w:rPr>
            </w:pPr>
            <w:r w:rsidRPr="009B007C">
              <w:rPr>
                <w:rFonts w:asciiTheme="minorHAnsi" w:hAnsiTheme="minorHAnsi" w:cstheme="minorHAnsi"/>
                <w:sz w:val="20"/>
                <w:highlight w:val="yellow"/>
              </w:rPr>
              <w:t>Р. счет:</w:t>
            </w:r>
            <w:r w:rsidR="008E20BC" w:rsidRPr="009B007C">
              <w:rPr>
                <w:rFonts w:asciiTheme="minorHAnsi" w:hAnsiTheme="minorHAnsi" w:cstheme="minorHAnsi"/>
                <w:sz w:val="20"/>
                <w:highlight w:val="yellow"/>
              </w:rPr>
              <w:t xml:space="preserve"> </w:t>
            </w:r>
          </w:p>
          <w:p w14:paraId="688025C1" w14:textId="4FFEF1CA" w:rsidR="009C2920" w:rsidRPr="009B007C" w:rsidRDefault="009C2920" w:rsidP="00CB01A0">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Theme="minorHAnsi" w:hAnsiTheme="minorHAnsi" w:cstheme="minorHAnsi"/>
                <w:sz w:val="20"/>
                <w:highlight w:val="yellow"/>
              </w:rPr>
            </w:pPr>
            <w:proofErr w:type="spellStart"/>
            <w:r w:rsidRPr="009B007C">
              <w:rPr>
                <w:rFonts w:asciiTheme="minorHAnsi" w:hAnsiTheme="minorHAnsi" w:cstheme="minorHAnsi"/>
                <w:sz w:val="20"/>
                <w:highlight w:val="yellow"/>
              </w:rPr>
              <w:t>Корр.счет</w:t>
            </w:r>
            <w:proofErr w:type="spellEnd"/>
            <w:r w:rsidRPr="009B007C">
              <w:rPr>
                <w:rFonts w:asciiTheme="minorHAnsi" w:hAnsiTheme="minorHAnsi" w:cstheme="minorHAnsi"/>
                <w:sz w:val="20"/>
                <w:highlight w:val="yellow"/>
              </w:rPr>
              <w:t>:</w:t>
            </w:r>
            <w:r w:rsidR="00E353CA" w:rsidRPr="009B007C">
              <w:rPr>
                <w:rFonts w:asciiTheme="minorHAnsi" w:hAnsiTheme="minorHAnsi" w:cstheme="minorHAnsi"/>
                <w:sz w:val="20"/>
                <w:highlight w:val="yellow"/>
              </w:rPr>
              <w:t xml:space="preserve"> </w:t>
            </w:r>
            <w:r w:rsidRPr="009B007C">
              <w:rPr>
                <w:rFonts w:asciiTheme="minorHAnsi" w:hAnsiTheme="minorHAnsi" w:cstheme="minorHAnsi"/>
                <w:sz w:val="20"/>
                <w:highlight w:val="yellow"/>
              </w:rPr>
              <w:tab/>
            </w:r>
          </w:p>
          <w:p w14:paraId="17354052" w14:textId="028EA721" w:rsidR="009C2920" w:rsidRPr="009B007C" w:rsidRDefault="009C2920" w:rsidP="00293D5F">
            <w:pPr>
              <w:jc w:val="left"/>
              <w:rPr>
                <w:rFonts w:asciiTheme="minorHAnsi" w:hAnsiTheme="minorHAnsi" w:cstheme="minorHAnsi"/>
                <w:sz w:val="20"/>
                <w:highlight w:val="yellow"/>
              </w:rPr>
            </w:pPr>
            <w:r w:rsidRPr="009B007C">
              <w:rPr>
                <w:rFonts w:asciiTheme="minorHAnsi" w:hAnsiTheme="minorHAnsi" w:cstheme="minorHAnsi"/>
                <w:sz w:val="20"/>
                <w:highlight w:val="yellow"/>
              </w:rPr>
              <w:t>БИК:</w:t>
            </w:r>
            <w:r w:rsidR="00E353CA" w:rsidRPr="009B007C">
              <w:rPr>
                <w:rFonts w:asciiTheme="minorHAnsi" w:hAnsiTheme="minorHAnsi" w:cstheme="minorHAnsi"/>
                <w:sz w:val="20"/>
                <w:highlight w:val="yellow"/>
              </w:rPr>
              <w:t xml:space="preserve"> </w:t>
            </w:r>
          </w:p>
          <w:p w14:paraId="16AD472E" w14:textId="35AE612D" w:rsidR="00CB01A0" w:rsidRPr="009B007C" w:rsidRDefault="009C2920" w:rsidP="00CB01A0">
            <w:pPr>
              <w:widowControl/>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jc w:val="left"/>
              <w:rPr>
                <w:rFonts w:asciiTheme="minorHAnsi" w:hAnsiTheme="minorHAnsi" w:cstheme="minorHAnsi"/>
                <w:sz w:val="20"/>
                <w:highlight w:val="yellow"/>
              </w:rPr>
            </w:pPr>
            <w:r w:rsidRPr="009B007C">
              <w:rPr>
                <w:rFonts w:asciiTheme="minorHAnsi" w:hAnsiTheme="minorHAnsi" w:cstheme="minorHAnsi"/>
                <w:sz w:val="20"/>
                <w:highlight w:val="yellow"/>
              </w:rPr>
              <w:t>Банк:</w:t>
            </w:r>
            <w:r w:rsidR="00E353CA" w:rsidRPr="009B007C">
              <w:rPr>
                <w:rFonts w:asciiTheme="minorHAnsi" w:hAnsiTheme="minorHAnsi" w:cstheme="minorHAnsi"/>
                <w:sz w:val="20"/>
                <w:highlight w:val="yellow"/>
              </w:rPr>
              <w:t xml:space="preserve"> </w:t>
            </w:r>
          </w:p>
          <w:p w14:paraId="70F15025" w14:textId="10906A29" w:rsidR="00605FE5" w:rsidRPr="009B007C" w:rsidRDefault="00605FE5" w:rsidP="00293D5F">
            <w:pPr>
              <w:jc w:val="left"/>
              <w:rPr>
                <w:rFonts w:asciiTheme="minorHAnsi" w:hAnsiTheme="minorHAnsi" w:cstheme="minorHAnsi"/>
                <w:sz w:val="20"/>
                <w:highlight w:val="yellow"/>
              </w:rPr>
            </w:pPr>
            <w:r w:rsidRPr="009B007C">
              <w:rPr>
                <w:rFonts w:asciiTheme="minorHAnsi" w:hAnsiTheme="minorHAnsi" w:cstheme="minorHAnsi"/>
                <w:sz w:val="20"/>
                <w:highlight w:val="yellow"/>
              </w:rPr>
              <w:t xml:space="preserve"> </w:t>
            </w:r>
          </w:p>
          <w:p w14:paraId="749C8AC8" w14:textId="77777777" w:rsidR="009C2920" w:rsidRPr="009B007C" w:rsidRDefault="009C2920" w:rsidP="00D56076">
            <w:pPr>
              <w:rPr>
                <w:rFonts w:asciiTheme="minorHAnsi" w:hAnsiTheme="minorHAnsi" w:cstheme="minorHAnsi"/>
                <w:sz w:val="20"/>
                <w:highlight w:val="yellow"/>
              </w:rPr>
            </w:pPr>
          </w:p>
          <w:p w14:paraId="348517DD" w14:textId="77777777" w:rsidR="000D3B61" w:rsidRPr="009B007C" w:rsidRDefault="00DD36CB" w:rsidP="000D3B61">
            <w:pPr>
              <w:rPr>
                <w:rFonts w:asciiTheme="minorHAnsi" w:hAnsiTheme="minorHAnsi" w:cstheme="minorHAnsi"/>
                <w:sz w:val="20"/>
                <w:highlight w:val="yellow"/>
              </w:rPr>
            </w:pPr>
            <w:r w:rsidRPr="009B007C">
              <w:rPr>
                <w:rFonts w:asciiTheme="minorHAnsi" w:hAnsiTheme="minorHAnsi" w:cstheme="minorHAnsi"/>
                <w:sz w:val="20"/>
                <w:highlight w:val="yellow"/>
              </w:rPr>
              <w:cr/>
            </w:r>
          </w:p>
          <w:p w14:paraId="70F140D7" w14:textId="77777777" w:rsidR="0079768E" w:rsidRPr="009B007C" w:rsidRDefault="0079768E" w:rsidP="000D3B61">
            <w:pPr>
              <w:autoSpaceDE w:val="0"/>
              <w:autoSpaceDN w:val="0"/>
              <w:adjustRightInd w:val="0"/>
              <w:jc w:val="left"/>
              <w:rPr>
                <w:rFonts w:asciiTheme="minorHAnsi" w:hAnsiTheme="minorHAnsi" w:cstheme="minorHAnsi"/>
                <w:sz w:val="20"/>
                <w:highlight w:val="yellow"/>
              </w:rPr>
            </w:pPr>
          </w:p>
        </w:tc>
      </w:tr>
      <w:tr w:rsidR="00612CD6" w:rsidRPr="009F78E4" w14:paraId="32CBC32A" w14:textId="77777777" w:rsidTr="00DC5E31">
        <w:trPr>
          <w:trHeight w:val="927"/>
        </w:trPr>
        <w:tc>
          <w:tcPr>
            <w:tcW w:w="5575" w:type="dxa"/>
            <w:tcBorders>
              <w:top w:val="nil"/>
              <w:left w:val="nil"/>
              <w:bottom w:val="nil"/>
              <w:right w:val="nil"/>
            </w:tcBorders>
          </w:tcPr>
          <w:p w14:paraId="377083D4" w14:textId="44001B18" w:rsidR="00DC5E31" w:rsidRPr="009F78E4" w:rsidRDefault="009F78E4" w:rsidP="00DC5E31">
            <w:pPr>
              <w:jc w:val="left"/>
              <w:rPr>
                <w:rFonts w:asciiTheme="minorHAnsi" w:hAnsiTheme="minorHAnsi" w:cstheme="minorHAnsi"/>
                <w:sz w:val="20"/>
              </w:rPr>
            </w:pPr>
            <w:r w:rsidRPr="009F78E4">
              <w:rPr>
                <w:rFonts w:asciiTheme="minorHAnsi" w:hAnsiTheme="minorHAnsi" w:cstheme="minorHAnsi"/>
                <w:noProof/>
                <w:sz w:val="20"/>
              </w:rPr>
              <w:drawing>
                <wp:anchor distT="0" distB="0" distL="114300" distR="114300" simplePos="0" relativeHeight="251658240" behindDoc="1" locked="0" layoutInCell="1" allowOverlap="1" wp14:anchorId="0572B62D" wp14:editId="531C3B6A">
                  <wp:simplePos x="0" y="0"/>
                  <wp:positionH relativeFrom="column">
                    <wp:posOffset>-4445</wp:posOffset>
                  </wp:positionH>
                  <wp:positionV relativeFrom="paragraph">
                    <wp:posOffset>-4331479</wp:posOffset>
                  </wp:positionV>
                  <wp:extent cx="6229350" cy="6229350"/>
                  <wp:effectExtent l="0" t="0" r="0" b="0"/>
                  <wp:wrapNone/>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clrChange>
                              <a:clrFrom>
                                <a:srgbClr val="FFFFFF"/>
                              </a:clrFrom>
                              <a:clrTo>
                                <a:srgbClr val="FFFFFF">
                                  <a:alpha val="0"/>
                                </a:srgbClr>
                              </a:clrTo>
                            </a:clrChange>
                            <a:lum bright="70000" contrast="-70000"/>
                            <a:extLst>
                              <a:ext uri="{28A0092B-C50C-407E-A947-70E740481C1C}">
                                <a14:useLocalDpi xmlns:a14="http://schemas.microsoft.com/office/drawing/2010/main" val="0"/>
                              </a:ext>
                            </a:extLst>
                          </a:blip>
                          <a:srcRect/>
                          <a:stretch>
                            <a:fillRect/>
                          </a:stretch>
                        </pic:blipFill>
                        <pic:spPr bwMode="auto">
                          <a:xfrm>
                            <a:off x="0" y="0"/>
                            <a:ext cx="6229350" cy="6229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7E2990" w14:textId="5DDFC554" w:rsidR="00DC5E31" w:rsidRPr="009F78E4" w:rsidRDefault="00DC5E31" w:rsidP="00DC5E31">
            <w:pPr>
              <w:jc w:val="left"/>
              <w:rPr>
                <w:rFonts w:asciiTheme="minorHAnsi" w:hAnsiTheme="minorHAnsi" w:cstheme="minorHAnsi"/>
                <w:sz w:val="20"/>
              </w:rPr>
            </w:pPr>
            <w:r w:rsidRPr="009F78E4">
              <w:rPr>
                <w:rFonts w:asciiTheme="minorHAnsi" w:hAnsiTheme="minorHAnsi" w:cstheme="minorHAnsi"/>
                <w:sz w:val="20"/>
              </w:rPr>
              <w:t>______________________________</w:t>
            </w:r>
          </w:p>
          <w:p w14:paraId="6D0D7970" w14:textId="77777777" w:rsidR="00DC5E31" w:rsidRPr="009F78E4" w:rsidRDefault="00DC5E31" w:rsidP="00DC5E31">
            <w:pPr>
              <w:rPr>
                <w:rFonts w:asciiTheme="minorHAnsi" w:hAnsiTheme="minorHAnsi" w:cstheme="minorHAnsi"/>
                <w:sz w:val="20"/>
              </w:rPr>
            </w:pPr>
            <w:r w:rsidRPr="009F78E4">
              <w:rPr>
                <w:rFonts w:asciiTheme="minorHAnsi" w:hAnsiTheme="minorHAnsi" w:cstheme="minorHAnsi"/>
                <w:sz w:val="14"/>
              </w:rPr>
              <w:t>Исполнитель</w:t>
            </w:r>
          </w:p>
          <w:p w14:paraId="38F8AEE8" w14:textId="54E893E4" w:rsidR="00612CD6" w:rsidRPr="009F78E4" w:rsidRDefault="00DC5E31" w:rsidP="00DC5E31">
            <w:pPr>
              <w:rPr>
                <w:rFonts w:asciiTheme="minorHAnsi" w:hAnsiTheme="minorHAnsi" w:cstheme="minorHAnsi"/>
                <w:sz w:val="20"/>
              </w:rPr>
            </w:pPr>
            <w:r w:rsidRPr="009F78E4">
              <w:rPr>
                <w:rFonts w:asciiTheme="minorHAnsi" w:hAnsiTheme="minorHAnsi" w:cstheme="minorHAnsi"/>
                <w:sz w:val="20"/>
              </w:rPr>
              <w:tab/>
            </w:r>
            <w:r w:rsidRPr="009F78E4">
              <w:rPr>
                <w:rFonts w:asciiTheme="minorHAnsi" w:hAnsiTheme="minorHAnsi" w:cstheme="minorHAnsi"/>
                <w:sz w:val="20"/>
              </w:rPr>
              <w:tab/>
              <w:t xml:space="preserve"> </w:t>
            </w:r>
            <w:r w:rsidRPr="009F78E4">
              <w:rPr>
                <w:rFonts w:asciiTheme="minorHAnsi" w:hAnsiTheme="minorHAnsi" w:cstheme="minorHAnsi"/>
                <w:sz w:val="20"/>
              </w:rPr>
              <w:tab/>
            </w:r>
            <w:r w:rsidRPr="009F78E4">
              <w:rPr>
                <w:rFonts w:asciiTheme="minorHAnsi" w:hAnsiTheme="minorHAnsi" w:cstheme="minorHAnsi"/>
                <w:sz w:val="20"/>
              </w:rPr>
              <w:tab/>
              <w:t>МП</w:t>
            </w:r>
          </w:p>
        </w:tc>
        <w:tc>
          <w:tcPr>
            <w:tcW w:w="4724" w:type="dxa"/>
            <w:tcBorders>
              <w:top w:val="nil"/>
              <w:left w:val="nil"/>
              <w:bottom w:val="nil"/>
              <w:right w:val="nil"/>
            </w:tcBorders>
          </w:tcPr>
          <w:p w14:paraId="375ABF71" w14:textId="77777777" w:rsidR="004916A6" w:rsidRPr="009B007C" w:rsidRDefault="004916A6" w:rsidP="00FA1839">
            <w:pPr>
              <w:jc w:val="left"/>
              <w:rPr>
                <w:rFonts w:asciiTheme="minorHAnsi" w:hAnsiTheme="minorHAnsi" w:cstheme="minorHAnsi"/>
                <w:sz w:val="20"/>
                <w:highlight w:val="yellow"/>
              </w:rPr>
            </w:pPr>
          </w:p>
          <w:p w14:paraId="2F6F1EA1" w14:textId="77777777" w:rsidR="00612CD6" w:rsidRPr="009B007C" w:rsidRDefault="00612CD6" w:rsidP="00FA1839">
            <w:pPr>
              <w:jc w:val="left"/>
              <w:rPr>
                <w:rFonts w:asciiTheme="minorHAnsi" w:hAnsiTheme="minorHAnsi" w:cstheme="minorHAnsi"/>
                <w:sz w:val="20"/>
                <w:highlight w:val="yellow"/>
              </w:rPr>
            </w:pPr>
            <w:r w:rsidRPr="009B007C">
              <w:rPr>
                <w:rFonts w:asciiTheme="minorHAnsi" w:hAnsiTheme="minorHAnsi" w:cstheme="minorHAnsi"/>
                <w:sz w:val="20"/>
                <w:highlight w:val="yellow"/>
              </w:rPr>
              <w:t>______________________________</w:t>
            </w:r>
          </w:p>
          <w:p w14:paraId="54F6D264" w14:textId="4046F3B2" w:rsidR="004916A6" w:rsidRPr="009B007C" w:rsidRDefault="00A1071C" w:rsidP="00FA1210">
            <w:pPr>
              <w:rPr>
                <w:rFonts w:asciiTheme="minorHAnsi" w:hAnsiTheme="minorHAnsi" w:cstheme="minorHAnsi"/>
                <w:sz w:val="20"/>
                <w:highlight w:val="yellow"/>
              </w:rPr>
            </w:pPr>
            <w:r w:rsidRPr="009B007C">
              <w:rPr>
                <w:rFonts w:asciiTheme="minorHAnsi" w:hAnsiTheme="minorHAnsi" w:cstheme="minorHAnsi"/>
                <w:sz w:val="14"/>
                <w:highlight w:val="yellow"/>
              </w:rPr>
              <w:t>Клиент</w:t>
            </w:r>
          </w:p>
          <w:p w14:paraId="1BF2203F" w14:textId="77777777" w:rsidR="00612CD6" w:rsidRPr="009B007C" w:rsidRDefault="00FA1839" w:rsidP="00ED6294">
            <w:pPr>
              <w:tabs>
                <w:tab w:val="left" w:pos="708"/>
                <w:tab w:val="left" w:pos="1416"/>
                <w:tab w:val="left" w:pos="2124"/>
                <w:tab w:val="center" w:pos="2373"/>
                <w:tab w:val="left" w:pos="2832"/>
                <w:tab w:val="left" w:pos="3540"/>
                <w:tab w:val="right" w:pos="4746"/>
              </w:tabs>
              <w:jc w:val="left"/>
              <w:rPr>
                <w:rFonts w:asciiTheme="minorHAnsi" w:hAnsiTheme="minorHAnsi" w:cstheme="minorHAnsi"/>
                <w:sz w:val="20"/>
                <w:highlight w:val="yellow"/>
              </w:rPr>
            </w:pPr>
            <w:r w:rsidRPr="009B007C">
              <w:rPr>
                <w:rFonts w:asciiTheme="minorHAnsi" w:hAnsiTheme="minorHAnsi" w:cstheme="minorHAnsi"/>
                <w:sz w:val="20"/>
                <w:highlight w:val="yellow"/>
              </w:rPr>
              <w:tab/>
            </w:r>
            <w:r w:rsidRPr="009B007C">
              <w:rPr>
                <w:rFonts w:asciiTheme="minorHAnsi" w:hAnsiTheme="minorHAnsi" w:cstheme="minorHAnsi"/>
                <w:sz w:val="20"/>
                <w:highlight w:val="yellow"/>
              </w:rPr>
              <w:tab/>
            </w:r>
            <w:r w:rsidR="00612CD6" w:rsidRPr="009B007C">
              <w:rPr>
                <w:rFonts w:asciiTheme="minorHAnsi" w:hAnsiTheme="minorHAnsi" w:cstheme="minorHAnsi"/>
                <w:sz w:val="20"/>
                <w:highlight w:val="yellow"/>
              </w:rPr>
              <w:t xml:space="preserve"> </w:t>
            </w:r>
            <w:r w:rsidR="00612CD6" w:rsidRPr="009B007C">
              <w:rPr>
                <w:rFonts w:asciiTheme="minorHAnsi" w:hAnsiTheme="minorHAnsi" w:cstheme="minorHAnsi"/>
                <w:sz w:val="20"/>
                <w:highlight w:val="yellow"/>
              </w:rPr>
              <w:tab/>
            </w:r>
            <w:r w:rsidR="00612CD6" w:rsidRPr="009B007C">
              <w:rPr>
                <w:rFonts w:asciiTheme="minorHAnsi" w:hAnsiTheme="minorHAnsi" w:cstheme="minorHAnsi"/>
                <w:sz w:val="20"/>
                <w:highlight w:val="yellow"/>
              </w:rPr>
              <w:tab/>
            </w:r>
            <w:r w:rsidR="00612CD6" w:rsidRPr="009B007C">
              <w:rPr>
                <w:rFonts w:asciiTheme="minorHAnsi" w:hAnsiTheme="minorHAnsi" w:cstheme="minorHAnsi"/>
                <w:sz w:val="20"/>
                <w:highlight w:val="yellow"/>
              </w:rPr>
              <w:tab/>
              <w:t>МП</w:t>
            </w:r>
          </w:p>
        </w:tc>
      </w:tr>
    </w:tbl>
    <w:p w14:paraId="4E0AF787" w14:textId="77777777" w:rsidR="00355185" w:rsidRPr="009F78E4" w:rsidRDefault="00355185" w:rsidP="00DC5E31">
      <w:pPr>
        <w:jc w:val="left"/>
        <w:rPr>
          <w:rFonts w:asciiTheme="minorHAnsi" w:hAnsiTheme="minorHAnsi" w:cstheme="minorHAnsi"/>
          <w:sz w:val="20"/>
        </w:rPr>
      </w:pPr>
    </w:p>
    <w:sectPr w:rsidR="00355185" w:rsidRPr="009F78E4" w:rsidSect="00C810AE">
      <w:headerReference w:type="default" r:id="rId10"/>
      <w:footerReference w:type="default" r:id="rId11"/>
      <w:pgSz w:w="11907" w:h="16840" w:code="9"/>
      <w:pgMar w:top="1021" w:right="680" w:bottom="680" w:left="1021" w:header="720" w:footer="284"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669609A" w14:textId="77777777" w:rsidR="007961B7" w:rsidRDefault="007961B7">
      <w:r>
        <w:separator/>
      </w:r>
    </w:p>
  </w:endnote>
  <w:endnote w:type="continuationSeparator" w:id="0">
    <w:p w14:paraId="39544227" w14:textId="77777777" w:rsidR="007961B7" w:rsidRDefault="007961B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PT Serif">
    <w:altName w:val="PT Serif"/>
    <w:panose1 w:val="020A0603040505020204"/>
    <w:charset w:val="CC"/>
    <w:family w:val="roman"/>
    <w:pitch w:val="variable"/>
    <w:sig w:usb0="A00002EF" w:usb1="5000204B" w:usb2="00000020" w:usb3="00000000" w:csb0="00000097"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Arial-BoldMTBold">
    <w:altName w:val="Arial"/>
    <w:panose1 w:val="020B0604020202020204"/>
    <w:charset w:val="00"/>
    <w:family w:val="roman"/>
    <w:notTrueType/>
    <w:pitch w:val="default"/>
  </w:font>
  <w:font w:name="Cambria">
    <w:panose1 w:val="02040503050406030204"/>
    <w:charset w:val="CC"/>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font39">
    <w:altName w:val="MS Mincho"/>
    <w:panose1 w:val="020B0604020202020204"/>
    <w:charset w:val="80"/>
    <w:family w:val="auto"/>
    <w:pitch w:val="variable"/>
  </w:font>
  <w:font w:name="Calibri">
    <w:panose1 w:val="020F0502020204030204"/>
    <w:charset w:val="CC"/>
    <w:family w:val="swiss"/>
    <w:pitch w:val="variable"/>
    <w:sig w:usb0="E4002EFF" w:usb1="C000247B" w:usb2="00000009" w:usb3="00000000" w:csb0="000001FF" w:csb1="00000000"/>
  </w:font>
  <w:font w:name="PT Serif Caption">
    <w:panose1 w:val="02060603050505020204"/>
    <w:charset w:val="CC"/>
    <w:family w:val="roman"/>
    <w:pitch w:val="variable"/>
    <w:sig w:usb0="A00002EF" w:usb1="5000204B" w:usb2="00000020" w:usb3="00000000" w:csb0="00000097"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14BCB0" w14:textId="77777777" w:rsidR="000A4B6C" w:rsidRPr="005E2546" w:rsidRDefault="000A4B6C">
    <w:pPr>
      <w:pStyle w:val="a4"/>
      <w:jc w:val="right"/>
      <w:rPr>
        <w:rFonts w:ascii="PT Serif Caption" w:hAnsi="PT Serif Caption"/>
      </w:rPr>
    </w:pPr>
    <w:r w:rsidRPr="005E2546">
      <w:rPr>
        <w:rFonts w:ascii="PT Serif Caption" w:hAnsi="PT Serif Caption"/>
      </w:rPr>
      <w:fldChar w:fldCharType="begin"/>
    </w:r>
    <w:r w:rsidRPr="005E2546">
      <w:rPr>
        <w:rFonts w:ascii="PT Serif Caption" w:hAnsi="PT Serif Caption"/>
      </w:rPr>
      <w:instrText xml:space="preserve"> PAGE   \* MERGEFORMAT </w:instrText>
    </w:r>
    <w:r w:rsidRPr="005E2546">
      <w:rPr>
        <w:rFonts w:ascii="PT Serif Caption" w:hAnsi="PT Serif Caption"/>
      </w:rPr>
      <w:fldChar w:fldCharType="separate"/>
    </w:r>
    <w:r w:rsidR="00A43460">
      <w:rPr>
        <w:rFonts w:ascii="PT Serif Caption" w:hAnsi="PT Serif Caption"/>
        <w:noProof/>
      </w:rPr>
      <w:t>2</w:t>
    </w:r>
    <w:r w:rsidRPr="005E2546">
      <w:rPr>
        <w:rFonts w:ascii="PT Serif Caption" w:hAnsi="PT Serif Caption"/>
      </w:rPr>
      <w:fldChar w:fldCharType="end"/>
    </w:r>
  </w:p>
  <w:p w14:paraId="6597B6AA" w14:textId="77777777" w:rsidR="000A4B6C" w:rsidRDefault="000A4B6C">
    <w:pPr>
      <w:pStyle w:val="a4"/>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C6F3057" w14:textId="77777777" w:rsidR="007961B7" w:rsidRDefault="007961B7">
      <w:r>
        <w:separator/>
      </w:r>
    </w:p>
  </w:footnote>
  <w:footnote w:type="continuationSeparator" w:id="0">
    <w:p w14:paraId="56A33AC3" w14:textId="77777777" w:rsidR="007961B7" w:rsidRDefault="007961B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E7FA2A" w14:textId="77777777" w:rsidR="00993C3F" w:rsidRPr="00216BB9" w:rsidRDefault="00993C3F" w:rsidP="00993C3F">
    <w:pPr>
      <w:pStyle w:val="a7"/>
      <w:tabs>
        <w:tab w:val="clear" w:pos="9355"/>
        <w:tab w:val="right" w:pos="10206"/>
      </w:tabs>
      <w:jc w:val="left"/>
      <w:rPr>
        <w:rFonts w:ascii="PT Serif" w:hAnsi="PT Serif"/>
        <w:sz w:val="14"/>
        <w:szCs w:val="14"/>
      </w:rPr>
    </w:pPr>
    <w:r w:rsidRPr="00216BB9">
      <w:rPr>
        <w:rFonts w:ascii="PT Serif" w:hAnsi="PT Serif"/>
        <w:bCs/>
        <w:caps/>
        <w:kern w:val="32"/>
        <w:sz w:val="14"/>
        <w:highlight w:val="yellow"/>
      </w:rPr>
      <w:t>Дополнительное соглашение</w:t>
    </w:r>
    <w:r w:rsidRPr="00216BB9">
      <w:rPr>
        <w:rFonts w:ascii="PT Serif" w:hAnsi="PT Serif"/>
        <w:sz w:val="14"/>
        <w:szCs w:val="14"/>
        <w:highlight w:val="yellow"/>
      </w:rPr>
      <w:t xml:space="preserve"> №</w:t>
    </w:r>
    <w:r w:rsidRPr="00216BB9">
      <w:rPr>
        <w:rFonts w:ascii="PT Serif" w:hAnsi="PT Serif"/>
        <w:sz w:val="14"/>
        <w:szCs w:val="14"/>
        <w:highlight w:val="yellow"/>
      </w:rPr>
      <w:tab/>
    </w:r>
    <w:r w:rsidRPr="00216BB9">
      <w:rPr>
        <w:rFonts w:ascii="PT Serif" w:hAnsi="PT Serif"/>
        <w:sz w:val="14"/>
        <w:szCs w:val="14"/>
        <w:highlight w:val="yellow"/>
      </w:rPr>
      <w:tab/>
      <w:t xml:space="preserve">             </w:t>
    </w:r>
    <w:proofErr w:type="spellStart"/>
    <w:r w:rsidRPr="00216BB9">
      <w:rPr>
        <w:rFonts w:ascii="PT Serif" w:hAnsi="PT Serif"/>
        <w:sz w:val="14"/>
        <w:szCs w:val="14"/>
        <w:highlight w:val="yellow"/>
      </w:rPr>
      <w:t>дд</w:t>
    </w:r>
    <w:proofErr w:type="spellEnd"/>
    <w:r w:rsidRPr="00216BB9">
      <w:rPr>
        <w:rFonts w:ascii="PT Serif" w:hAnsi="PT Serif"/>
        <w:sz w:val="14"/>
        <w:szCs w:val="14"/>
        <w:highlight w:val="yellow"/>
        <w:lang w:val="en-US"/>
      </w:rPr>
      <w:t>/м</w:t>
    </w:r>
    <w:r w:rsidRPr="00216BB9">
      <w:rPr>
        <w:rFonts w:ascii="PT Serif" w:hAnsi="PT Serif"/>
        <w:sz w:val="14"/>
        <w:szCs w:val="14"/>
        <w:highlight w:val="yellow"/>
      </w:rPr>
      <w:t>м/</w:t>
    </w:r>
    <w:proofErr w:type="spellStart"/>
    <w:r w:rsidRPr="00216BB9">
      <w:rPr>
        <w:rFonts w:ascii="PT Serif" w:hAnsi="PT Serif"/>
        <w:sz w:val="14"/>
        <w:szCs w:val="14"/>
        <w:highlight w:val="yellow"/>
      </w:rPr>
      <w:t>гггг</w:t>
    </w:r>
    <w:proofErr w:type="spellEnd"/>
  </w:p>
  <w:p w14:paraId="069BED9D" w14:textId="75C4D338" w:rsidR="000A4B6C" w:rsidRPr="00993C3F" w:rsidRDefault="000A4B6C" w:rsidP="00993C3F">
    <w:pPr>
      <w:pStyle w:val="a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5D729C"/>
    <w:multiLevelType w:val="multilevel"/>
    <w:tmpl w:val="137C0068"/>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021"/>
        </w:tabs>
        <w:ind w:left="1021" w:hanging="681"/>
      </w:pPr>
      <w:rPr>
        <w:rFonts w:hint="default"/>
      </w:rPr>
    </w:lvl>
    <w:lvl w:ilvl="2">
      <w:start w:val="1"/>
      <w:numFmt w:val="decimal"/>
      <w:lvlText w:val="%1.%2.%3."/>
      <w:lvlJc w:val="left"/>
      <w:pPr>
        <w:tabs>
          <w:tab w:val="num" w:pos="1588"/>
        </w:tabs>
        <w:ind w:left="1588" w:hanging="908"/>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320"/>
        </w:tabs>
        <w:ind w:left="2736" w:hanging="936"/>
      </w:pPr>
      <w:rPr>
        <w:rFonts w:hint="default"/>
      </w:rPr>
    </w:lvl>
    <w:lvl w:ilvl="6">
      <w:start w:val="1"/>
      <w:numFmt w:val="decimal"/>
      <w:lvlText w:val="%1.%2.%3.%4.%5.%6.%7."/>
      <w:lvlJc w:val="left"/>
      <w:pPr>
        <w:tabs>
          <w:tab w:val="num" w:pos="5040"/>
        </w:tabs>
        <w:ind w:left="3240" w:hanging="1080"/>
      </w:pPr>
      <w:rPr>
        <w:rFonts w:hint="default"/>
      </w:rPr>
    </w:lvl>
    <w:lvl w:ilvl="7">
      <w:start w:val="1"/>
      <w:numFmt w:val="decimal"/>
      <w:lvlText w:val="%1.%2.%3.%4.%5.%6.%7.%8."/>
      <w:lvlJc w:val="left"/>
      <w:pPr>
        <w:tabs>
          <w:tab w:val="num" w:pos="5760"/>
        </w:tabs>
        <w:ind w:left="3744" w:hanging="1224"/>
      </w:pPr>
      <w:rPr>
        <w:rFonts w:hint="default"/>
      </w:rPr>
    </w:lvl>
    <w:lvl w:ilvl="8">
      <w:start w:val="1"/>
      <w:numFmt w:val="decimal"/>
      <w:lvlText w:val="%1.%2.%3.%4.%5.%6.%7.%8.%9."/>
      <w:lvlJc w:val="left"/>
      <w:pPr>
        <w:tabs>
          <w:tab w:val="num" w:pos="6480"/>
        </w:tabs>
        <w:ind w:left="4320" w:hanging="1440"/>
      </w:pPr>
      <w:rPr>
        <w:rFonts w:hint="default"/>
      </w:rPr>
    </w:lvl>
  </w:abstractNum>
  <w:abstractNum w:abstractNumId="1" w15:restartNumberingAfterBreak="0">
    <w:nsid w:val="357329C9"/>
    <w:multiLevelType w:val="multilevel"/>
    <w:tmpl w:val="F0208370"/>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680"/>
        </w:tabs>
        <w:ind w:left="680" w:hanging="680"/>
      </w:pPr>
      <w:rPr>
        <w:rFonts w:hint="default"/>
      </w:rPr>
    </w:lvl>
    <w:lvl w:ilvl="2">
      <w:start w:val="1"/>
      <w:numFmt w:val="decimal"/>
      <w:lvlText w:val="%1.%2.%3."/>
      <w:lvlJc w:val="left"/>
      <w:pPr>
        <w:tabs>
          <w:tab w:val="num" w:pos="1588"/>
        </w:tabs>
        <w:ind w:left="1588" w:hanging="908"/>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320"/>
        </w:tabs>
        <w:ind w:left="2736" w:hanging="936"/>
      </w:pPr>
      <w:rPr>
        <w:rFonts w:hint="default"/>
      </w:rPr>
    </w:lvl>
    <w:lvl w:ilvl="6">
      <w:start w:val="1"/>
      <w:numFmt w:val="decimal"/>
      <w:lvlText w:val="%1.%2.%3.%4.%5.%6.%7."/>
      <w:lvlJc w:val="left"/>
      <w:pPr>
        <w:tabs>
          <w:tab w:val="num" w:pos="5040"/>
        </w:tabs>
        <w:ind w:left="3240" w:hanging="1080"/>
      </w:pPr>
      <w:rPr>
        <w:rFonts w:hint="default"/>
      </w:rPr>
    </w:lvl>
    <w:lvl w:ilvl="7">
      <w:start w:val="1"/>
      <w:numFmt w:val="decimal"/>
      <w:lvlText w:val="%1.%2.%3.%4.%5.%6.%7.%8."/>
      <w:lvlJc w:val="left"/>
      <w:pPr>
        <w:tabs>
          <w:tab w:val="num" w:pos="5760"/>
        </w:tabs>
        <w:ind w:left="3744" w:hanging="1224"/>
      </w:pPr>
      <w:rPr>
        <w:rFonts w:hint="default"/>
      </w:rPr>
    </w:lvl>
    <w:lvl w:ilvl="8">
      <w:start w:val="1"/>
      <w:numFmt w:val="decimal"/>
      <w:lvlText w:val="%1.%2.%3.%4.%5.%6.%7.%8.%9."/>
      <w:lvlJc w:val="left"/>
      <w:pPr>
        <w:tabs>
          <w:tab w:val="num" w:pos="6480"/>
        </w:tabs>
        <w:ind w:left="4320" w:hanging="1440"/>
      </w:pPr>
      <w:rPr>
        <w:rFonts w:hint="default"/>
      </w:rPr>
    </w:lvl>
  </w:abstractNum>
  <w:abstractNum w:abstractNumId="2" w15:restartNumberingAfterBreak="0">
    <w:nsid w:val="42521633"/>
    <w:multiLevelType w:val="hybridMultilevel"/>
    <w:tmpl w:val="270ECEC6"/>
    <w:lvl w:ilvl="0" w:tplc="D49AC0DA">
      <w:start w:val="1"/>
      <w:numFmt w:val="decimal"/>
      <w:lvlText w:val="%1."/>
      <w:lvlJc w:val="left"/>
      <w:pPr>
        <w:ind w:left="920" w:hanging="360"/>
      </w:pPr>
    </w:lvl>
    <w:lvl w:ilvl="1" w:tplc="04190019">
      <w:start w:val="1"/>
      <w:numFmt w:val="lowerLetter"/>
      <w:lvlText w:val="%2."/>
      <w:lvlJc w:val="left"/>
      <w:pPr>
        <w:ind w:left="1640" w:hanging="360"/>
      </w:pPr>
    </w:lvl>
    <w:lvl w:ilvl="2" w:tplc="0419001B">
      <w:start w:val="1"/>
      <w:numFmt w:val="lowerRoman"/>
      <w:lvlText w:val="%3."/>
      <w:lvlJc w:val="right"/>
      <w:pPr>
        <w:ind w:left="2360" w:hanging="180"/>
      </w:pPr>
    </w:lvl>
    <w:lvl w:ilvl="3" w:tplc="0419000F">
      <w:start w:val="1"/>
      <w:numFmt w:val="decimal"/>
      <w:lvlText w:val="%4."/>
      <w:lvlJc w:val="left"/>
      <w:pPr>
        <w:ind w:left="3080" w:hanging="360"/>
      </w:pPr>
    </w:lvl>
    <w:lvl w:ilvl="4" w:tplc="04190019">
      <w:start w:val="1"/>
      <w:numFmt w:val="lowerLetter"/>
      <w:lvlText w:val="%5."/>
      <w:lvlJc w:val="left"/>
      <w:pPr>
        <w:ind w:left="3800" w:hanging="360"/>
      </w:pPr>
    </w:lvl>
    <w:lvl w:ilvl="5" w:tplc="0419001B">
      <w:start w:val="1"/>
      <w:numFmt w:val="lowerRoman"/>
      <w:lvlText w:val="%6."/>
      <w:lvlJc w:val="right"/>
      <w:pPr>
        <w:ind w:left="4520" w:hanging="180"/>
      </w:pPr>
    </w:lvl>
    <w:lvl w:ilvl="6" w:tplc="0419000F">
      <w:start w:val="1"/>
      <w:numFmt w:val="decimal"/>
      <w:lvlText w:val="%7."/>
      <w:lvlJc w:val="left"/>
      <w:pPr>
        <w:ind w:left="5240" w:hanging="360"/>
      </w:pPr>
    </w:lvl>
    <w:lvl w:ilvl="7" w:tplc="04190019">
      <w:start w:val="1"/>
      <w:numFmt w:val="lowerLetter"/>
      <w:lvlText w:val="%8."/>
      <w:lvlJc w:val="left"/>
      <w:pPr>
        <w:ind w:left="5960" w:hanging="360"/>
      </w:pPr>
    </w:lvl>
    <w:lvl w:ilvl="8" w:tplc="0419001B">
      <w:start w:val="1"/>
      <w:numFmt w:val="lowerRoman"/>
      <w:lvlText w:val="%9."/>
      <w:lvlJc w:val="right"/>
      <w:pPr>
        <w:ind w:left="6680" w:hanging="180"/>
      </w:pPr>
    </w:lvl>
  </w:abstractNum>
  <w:abstractNum w:abstractNumId="3" w15:restartNumberingAfterBreak="0">
    <w:nsid w:val="47497040"/>
    <w:multiLevelType w:val="multilevel"/>
    <w:tmpl w:val="77F21B60"/>
    <w:lvl w:ilvl="0">
      <w:start w:val="1"/>
      <w:numFmt w:val="decimal"/>
      <w:pStyle w:val="1"/>
      <w:lvlText w:val="%1."/>
      <w:lvlJc w:val="left"/>
      <w:pPr>
        <w:tabs>
          <w:tab w:val="num" w:pos="680"/>
        </w:tabs>
        <w:ind w:left="680" w:hanging="680"/>
      </w:pPr>
      <w:rPr>
        <w:rFonts w:hint="default"/>
      </w:rPr>
    </w:lvl>
    <w:lvl w:ilvl="1">
      <w:start w:val="1"/>
      <w:numFmt w:val="decimal"/>
      <w:pStyle w:val="2"/>
      <w:lvlText w:val="%1.%2."/>
      <w:lvlJc w:val="left"/>
      <w:pPr>
        <w:tabs>
          <w:tab w:val="num" w:pos="822"/>
        </w:tabs>
        <w:ind w:left="822" w:hanging="680"/>
      </w:pPr>
      <w:rPr>
        <w:rFonts w:ascii="PT Serif" w:hAnsi="PT Serif" w:hint="default"/>
        <w:sz w:val="20"/>
      </w:rPr>
    </w:lvl>
    <w:lvl w:ilvl="2">
      <w:start w:val="1"/>
      <w:numFmt w:val="decimal"/>
      <w:lvlText w:val="%1.%2.%3."/>
      <w:lvlJc w:val="left"/>
      <w:pPr>
        <w:tabs>
          <w:tab w:val="num" w:pos="1588"/>
        </w:tabs>
        <w:ind w:left="1588" w:hanging="908"/>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320"/>
        </w:tabs>
        <w:ind w:left="2736" w:hanging="936"/>
      </w:pPr>
      <w:rPr>
        <w:rFonts w:hint="default"/>
      </w:rPr>
    </w:lvl>
    <w:lvl w:ilvl="6">
      <w:start w:val="1"/>
      <w:numFmt w:val="decimal"/>
      <w:lvlText w:val="%1.%2.%3.%4.%5.%6.%7."/>
      <w:lvlJc w:val="left"/>
      <w:pPr>
        <w:tabs>
          <w:tab w:val="num" w:pos="5040"/>
        </w:tabs>
        <w:ind w:left="3240" w:hanging="1080"/>
      </w:pPr>
      <w:rPr>
        <w:rFonts w:hint="default"/>
      </w:rPr>
    </w:lvl>
    <w:lvl w:ilvl="7">
      <w:start w:val="1"/>
      <w:numFmt w:val="decimal"/>
      <w:lvlText w:val="%1.%2.%3.%4.%5.%6.%7.%8."/>
      <w:lvlJc w:val="left"/>
      <w:pPr>
        <w:tabs>
          <w:tab w:val="num" w:pos="5760"/>
        </w:tabs>
        <w:ind w:left="3744" w:hanging="1224"/>
      </w:pPr>
      <w:rPr>
        <w:rFonts w:hint="default"/>
      </w:rPr>
    </w:lvl>
    <w:lvl w:ilvl="8">
      <w:start w:val="1"/>
      <w:numFmt w:val="decimal"/>
      <w:lvlText w:val="%1.%2.%3.%4.%5.%6.%7.%8.%9."/>
      <w:lvlJc w:val="left"/>
      <w:pPr>
        <w:tabs>
          <w:tab w:val="num" w:pos="6480"/>
        </w:tabs>
        <w:ind w:left="4320" w:hanging="1440"/>
      </w:pPr>
      <w:rPr>
        <w:rFonts w:hint="default"/>
      </w:rPr>
    </w:lvl>
  </w:abstractNum>
  <w:abstractNum w:abstractNumId="4" w15:restartNumberingAfterBreak="0">
    <w:nsid w:val="70471B35"/>
    <w:multiLevelType w:val="multilevel"/>
    <w:tmpl w:val="F70AF122"/>
    <w:lvl w:ilvl="0">
      <w:start w:val="1"/>
      <w:numFmt w:val="decimal"/>
      <w:lvlText w:val="%1."/>
      <w:lvlJc w:val="left"/>
      <w:pPr>
        <w:tabs>
          <w:tab w:val="num" w:pos="567"/>
        </w:tabs>
        <w:ind w:left="567" w:hanging="567"/>
      </w:pPr>
      <w:rPr>
        <w:rFonts w:hint="default"/>
      </w:rPr>
    </w:lvl>
    <w:lvl w:ilvl="1">
      <w:start w:val="1"/>
      <w:numFmt w:val="decimal"/>
      <w:lvlText w:val="%1.%2."/>
      <w:lvlJc w:val="left"/>
      <w:pPr>
        <w:tabs>
          <w:tab w:val="num" w:pos="1021"/>
        </w:tabs>
        <w:ind w:left="1021" w:hanging="681"/>
      </w:pPr>
      <w:rPr>
        <w:rFonts w:hint="default"/>
      </w:rPr>
    </w:lvl>
    <w:lvl w:ilvl="2">
      <w:start w:val="1"/>
      <w:numFmt w:val="decimal"/>
      <w:lvlText w:val="%1.%2.%3."/>
      <w:lvlJc w:val="left"/>
      <w:pPr>
        <w:tabs>
          <w:tab w:val="num" w:pos="1588"/>
        </w:tabs>
        <w:ind w:left="1588" w:hanging="908"/>
      </w:pPr>
      <w:rPr>
        <w:rFonts w:hint="default"/>
      </w:rPr>
    </w:lvl>
    <w:lvl w:ilvl="3">
      <w:start w:val="1"/>
      <w:numFmt w:val="decimal"/>
      <w:lvlText w:val="%1.%2.%3.%4."/>
      <w:lvlJc w:val="left"/>
      <w:pPr>
        <w:tabs>
          <w:tab w:val="num" w:pos="2880"/>
        </w:tabs>
        <w:ind w:left="1728" w:hanging="648"/>
      </w:pPr>
      <w:rPr>
        <w:rFonts w:hint="default"/>
      </w:rPr>
    </w:lvl>
    <w:lvl w:ilvl="4">
      <w:start w:val="1"/>
      <w:numFmt w:val="decimal"/>
      <w:lvlText w:val="%1.%2.%3.%4.%5."/>
      <w:lvlJc w:val="left"/>
      <w:pPr>
        <w:tabs>
          <w:tab w:val="num" w:pos="3600"/>
        </w:tabs>
        <w:ind w:left="2232" w:hanging="792"/>
      </w:pPr>
      <w:rPr>
        <w:rFonts w:hint="default"/>
      </w:rPr>
    </w:lvl>
    <w:lvl w:ilvl="5">
      <w:start w:val="1"/>
      <w:numFmt w:val="decimal"/>
      <w:lvlText w:val="%1.%2.%3.%4.%5.%6."/>
      <w:lvlJc w:val="left"/>
      <w:pPr>
        <w:tabs>
          <w:tab w:val="num" w:pos="4320"/>
        </w:tabs>
        <w:ind w:left="2736" w:hanging="936"/>
      </w:pPr>
      <w:rPr>
        <w:rFonts w:hint="default"/>
      </w:rPr>
    </w:lvl>
    <w:lvl w:ilvl="6">
      <w:start w:val="1"/>
      <w:numFmt w:val="decimal"/>
      <w:lvlText w:val="%1.%2.%3.%4.%5.%6.%7."/>
      <w:lvlJc w:val="left"/>
      <w:pPr>
        <w:tabs>
          <w:tab w:val="num" w:pos="5040"/>
        </w:tabs>
        <w:ind w:left="3240" w:hanging="1080"/>
      </w:pPr>
      <w:rPr>
        <w:rFonts w:hint="default"/>
      </w:rPr>
    </w:lvl>
    <w:lvl w:ilvl="7">
      <w:start w:val="1"/>
      <w:numFmt w:val="decimal"/>
      <w:lvlText w:val="%1.%2.%3.%4.%5.%6.%7.%8."/>
      <w:lvlJc w:val="left"/>
      <w:pPr>
        <w:tabs>
          <w:tab w:val="num" w:pos="5760"/>
        </w:tabs>
        <w:ind w:left="3744" w:hanging="1224"/>
      </w:pPr>
      <w:rPr>
        <w:rFonts w:hint="default"/>
      </w:rPr>
    </w:lvl>
    <w:lvl w:ilvl="8">
      <w:start w:val="1"/>
      <w:numFmt w:val="decimal"/>
      <w:lvlText w:val="%1.%2.%3.%4.%5.%6.%7.%8.%9."/>
      <w:lvlJc w:val="left"/>
      <w:pPr>
        <w:tabs>
          <w:tab w:val="num" w:pos="6480"/>
        </w:tabs>
        <w:ind w:left="4320" w:hanging="1440"/>
      </w:pPr>
      <w:rPr>
        <w:rFonts w:hint="default"/>
      </w:rPr>
    </w:lvl>
  </w:abstractNum>
  <w:num w:numId="1" w16cid:durableId="174617392">
    <w:abstractNumId w:val="0"/>
  </w:num>
  <w:num w:numId="2" w16cid:durableId="441843814">
    <w:abstractNumId w:val="3"/>
  </w:num>
  <w:num w:numId="3" w16cid:durableId="184365202">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31138037">
    <w:abstractNumId w:val="4"/>
  </w:num>
  <w:num w:numId="5" w16cid:durableId="824973316">
    <w:abstractNumId w:val="1"/>
  </w:num>
  <w:num w:numId="6" w16cid:durableId="1800300780">
    <w:abstractNumId w:val="3"/>
    <w:lvlOverride w:ilvl="0">
      <w:startOverride w:val="4"/>
    </w:lvlOverride>
    <w:lvlOverride w:ilvl="1">
      <w:startOverride w:val="4"/>
    </w:lvlOverride>
  </w:num>
  <w:num w:numId="7" w16cid:durableId="123562756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16cid:durableId="13028894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7"/>
  <w:embedSystemFonts/>
  <w:bordersDoNotSurroundHeader/>
  <w:bordersDoNotSurroundFooter/>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doNotHyphenateCaps/>
  <w:drawingGridHorizontalSpacing w:val="120"/>
  <w:drawingGridVerticalSpacing w:val="120"/>
  <w:displayHorizontalDrawingGridEvery w:val="0"/>
  <w:displayVerticalDrawingGridEvery w:val="3"/>
  <w:doNotUseMarginsForDrawingGridOrigin/>
  <w:doNotShadeFormData/>
  <w:characterSpacingControl w:val="compressPunctuation"/>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43417"/>
    <w:rsid w:val="00002796"/>
    <w:rsid w:val="00014137"/>
    <w:rsid w:val="0001662F"/>
    <w:rsid w:val="00036502"/>
    <w:rsid w:val="000413C2"/>
    <w:rsid w:val="0005010B"/>
    <w:rsid w:val="00053A22"/>
    <w:rsid w:val="000652E3"/>
    <w:rsid w:val="000676D2"/>
    <w:rsid w:val="00072ADC"/>
    <w:rsid w:val="00074D64"/>
    <w:rsid w:val="00086FF8"/>
    <w:rsid w:val="00090522"/>
    <w:rsid w:val="000916B7"/>
    <w:rsid w:val="000A3539"/>
    <w:rsid w:val="000A4B6C"/>
    <w:rsid w:val="000B0D30"/>
    <w:rsid w:val="000B7D82"/>
    <w:rsid w:val="000D1B9C"/>
    <w:rsid w:val="000D2F75"/>
    <w:rsid w:val="000D3B61"/>
    <w:rsid w:val="000D6D66"/>
    <w:rsid w:val="000D7ED0"/>
    <w:rsid w:val="000E63E5"/>
    <w:rsid w:val="001004E2"/>
    <w:rsid w:val="00101467"/>
    <w:rsid w:val="00107233"/>
    <w:rsid w:val="001105F1"/>
    <w:rsid w:val="00115D01"/>
    <w:rsid w:val="00120D8A"/>
    <w:rsid w:val="00120F7D"/>
    <w:rsid w:val="00127088"/>
    <w:rsid w:val="001271F4"/>
    <w:rsid w:val="00145601"/>
    <w:rsid w:val="00160D4F"/>
    <w:rsid w:val="00165F1B"/>
    <w:rsid w:val="00167028"/>
    <w:rsid w:val="00172589"/>
    <w:rsid w:val="0017328E"/>
    <w:rsid w:val="001767FD"/>
    <w:rsid w:val="00180635"/>
    <w:rsid w:val="00191F85"/>
    <w:rsid w:val="001A0271"/>
    <w:rsid w:val="001A1121"/>
    <w:rsid w:val="001A1F2E"/>
    <w:rsid w:val="001A2ED3"/>
    <w:rsid w:val="001B6B0D"/>
    <w:rsid w:val="001D1BBB"/>
    <w:rsid w:val="001D30D1"/>
    <w:rsid w:val="001D4353"/>
    <w:rsid w:val="001D4872"/>
    <w:rsid w:val="001D6B6A"/>
    <w:rsid w:val="001F5CC9"/>
    <w:rsid w:val="001F7F13"/>
    <w:rsid w:val="0020326F"/>
    <w:rsid w:val="00221E17"/>
    <w:rsid w:val="00224944"/>
    <w:rsid w:val="002325AA"/>
    <w:rsid w:val="002368DA"/>
    <w:rsid w:val="002370A4"/>
    <w:rsid w:val="00246531"/>
    <w:rsid w:val="002527F6"/>
    <w:rsid w:val="002578AB"/>
    <w:rsid w:val="0026019D"/>
    <w:rsid w:val="00274A2A"/>
    <w:rsid w:val="00280BC9"/>
    <w:rsid w:val="002900F2"/>
    <w:rsid w:val="00290D1E"/>
    <w:rsid w:val="002921B1"/>
    <w:rsid w:val="00293D5F"/>
    <w:rsid w:val="002957BD"/>
    <w:rsid w:val="002A605F"/>
    <w:rsid w:val="002B2E69"/>
    <w:rsid w:val="002B3141"/>
    <w:rsid w:val="002B4846"/>
    <w:rsid w:val="002C23E1"/>
    <w:rsid w:val="002D1A8E"/>
    <w:rsid w:val="002D336F"/>
    <w:rsid w:val="002D3D30"/>
    <w:rsid w:val="002D5F74"/>
    <w:rsid w:val="002D6D7D"/>
    <w:rsid w:val="002E03E6"/>
    <w:rsid w:val="002E677A"/>
    <w:rsid w:val="002F07C2"/>
    <w:rsid w:val="0030704A"/>
    <w:rsid w:val="00311F22"/>
    <w:rsid w:val="00312420"/>
    <w:rsid w:val="00312A12"/>
    <w:rsid w:val="00321D12"/>
    <w:rsid w:val="00332569"/>
    <w:rsid w:val="00332C75"/>
    <w:rsid w:val="00334FA8"/>
    <w:rsid w:val="0033708D"/>
    <w:rsid w:val="0034331E"/>
    <w:rsid w:val="00355185"/>
    <w:rsid w:val="003578D2"/>
    <w:rsid w:val="00363CF8"/>
    <w:rsid w:val="003715BC"/>
    <w:rsid w:val="003751EA"/>
    <w:rsid w:val="00380DE2"/>
    <w:rsid w:val="00384164"/>
    <w:rsid w:val="003A0AAA"/>
    <w:rsid w:val="003B3904"/>
    <w:rsid w:val="003B5A14"/>
    <w:rsid w:val="003B5E5E"/>
    <w:rsid w:val="003B610F"/>
    <w:rsid w:val="003C354C"/>
    <w:rsid w:val="003C5EFD"/>
    <w:rsid w:val="003E0388"/>
    <w:rsid w:val="003E4AF2"/>
    <w:rsid w:val="003F061F"/>
    <w:rsid w:val="003F067A"/>
    <w:rsid w:val="003F27EB"/>
    <w:rsid w:val="00407B13"/>
    <w:rsid w:val="0042299A"/>
    <w:rsid w:val="0045008A"/>
    <w:rsid w:val="00463851"/>
    <w:rsid w:val="00465691"/>
    <w:rsid w:val="0047306C"/>
    <w:rsid w:val="00481087"/>
    <w:rsid w:val="00485186"/>
    <w:rsid w:val="004916A6"/>
    <w:rsid w:val="004B3D63"/>
    <w:rsid w:val="004C1617"/>
    <w:rsid w:val="004D076A"/>
    <w:rsid w:val="004D4031"/>
    <w:rsid w:val="004E11AD"/>
    <w:rsid w:val="004E3ED8"/>
    <w:rsid w:val="004F0AB0"/>
    <w:rsid w:val="004F2830"/>
    <w:rsid w:val="004F700A"/>
    <w:rsid w:val="004F7410"/>
    <w:rsid w:val="004F7A15"/>
    <w:rsid w:val="00502E14"/>
    <w:rsid w:val="0050444B"/>
    <w:rsid w:val="00504C5A"/>
    <w:rsid w:val="00507843"/>
    <w:rsid w:val="00513389"/>
    <w:rsid w:val="00516458"/>
    <w:rsid w:val="0052473F"/>
    <w:rsid w:val="00527419"/>
    <w:rsid w:val="00527B71"/>
    <w:rsid w:val="005301E2"/>
    <w:rsid w:val="00537FB0"/>
    <w:rsid w:val="00540B87"/>
    <w:rsid w:val="00556FF7"/>
    <w:rsid w:val="00557408"/>
    <w:rsid w:val="00557618"/>
    <w:rsid w:val="005664C5"/>
    <w:rsid w:val="00567F7A"/>
    <w:rsid w:val="005728F5"/>
    <w:rsid w:val="00572EC8"/>
    <w:rsid w:val="00582976"/>
    <w:rsid w:val="0058447E"/>
    <w:rsid w:val="00585077"/>
    <w:rsid w:val="005A7CA4"/>
    <w:rsid w:val="005B0A3D"/>
    <w:rsid w:val="005C25A1"/>
    <w:rsid w:val="005E016E"/>
    <w:rsid w:val="005E2546"/>
    <w:rsid w:val="005E2F44"/>
    <w:rsid w:val="005E460A"/>
    <w:rsid w:val="005E4B0F"/>
    <w:rsid w:val="005E74A0"/>
    <w:rsid w:val="005E7F5C"/>
    <w:rsid w:val="005F334C"/>
    <w:rsid w:val="00600D31"/>
    <w:rsid w:val="00605FE5"/>
    <w:rsid w:val="00612CD6"/>
    <w:rsid w:val="00622217"/>
    <w:rsid w:val="00624C42"/>
    <w:rsid w:val="0064072A"/>
    <w:rsid w:val="00640C43"/>
    <w:rsid w:val="00644191"/>
    <w:rsid w:val="006647AF"/>
    <w:rsid w:val="00673A10"/>
    <w:rsid w:val="0068626B"/>
    <w:rsid w:val="00687E4D"/>
    <w:rsid w:val="006936AB"/>
    <w:rsid w:val="006A05FE"/>
    <w:rsid w:val="006A7D1E"/>
    <w:rsid w:val="006B76AD"/>
    <w:rsid w:val="006C19E2"/>
    <w:rsid w:val="006C28F8"/>
    <w:rsid w:val="006D354E"/>
    <w:rsid w:val="006D69A0"/>
    <w:rsid w:val="006E177D"/>
    <w:rsid w:val="006E2579"/>
    <w:rsid w:val="006F0007"/>
    <w:rsid w:val="006F4248"/>
    <w:rsid w:val="00701E44"/>
    <w:rsid w:val="00703041"/>
    <w:rsid w:val="00703CEC"/>
    <w:rsid w:val="007045EA"/>
    <w:rsid w:val="00714708"/>
    <w:rsid w:val="00723DA4"/>
    <w:rsid w:val="007527A7"/>
    <w:rsid w:val="00756BDB"/>
    <w:rsid w:val="00772FB0"/>
    <w:rsid w:val="00775BE7"/>
    <w:rsid w:val="0078068D"/>
    <w:rsid w:val="00783C0B"/>
    <w:rsid w:val="007961B7"/>
    <w:rsid w:val="0079768E"/>
    <w:rsid w:val="007A70FF"/>
    <w:rsid w:val="007B60ED"/>
    <w:rsid w:val="007B68C4"/>
    <w:rsid w:val="007D2B2F"/>
    <w:rsid w:val="007D6809"/>
    <w:rsid w:val="007E7C7D"/>
    <w:rsid w:val="008127A1"/>
    <w:rsid w:val="00815AC4"/>
    <w:rsid w:val="00820A0E"/>
    <w:rsid w:val="00843417"/>
    <w:rsid w:val="00850FE4"/>
    <w:rsid w:val="008522BC"/>
    <w:rsid w:val="0085427D"/>
    <w:rsid w:val="00855176"/>
    <w:rsid w:val="008700AE"/>
    <w:rsid w:val="00870B00"/>
    <w:rsid w:val="00870B75"/>
    <w:rsid w:val="008717C9"/>
    <w:rsid w:val="00881D2D"/>
    <w:rsid w:val="0088227A"/>
    <w:rsid w:val="00885C5C"/>
    <w:rsid w:val="00886A8C"/>
    <w:rsid w:val="008A08CB"/>
    <w:rsid w:val="008A27FC"/>
    <w:rsid w:val="008A64A7"/>
    <w:rsid w:val="008A7FDE"/>
    <w:rsid w:val="008B36CD"/>
    <w:rsid w:val="008C6AAA"/>
    <w:rsid w:val="008D014E"/>
    <w:rsid w:val="008D0D6A"/>
    <w:rsid w:val="008D0FAF"/>
    <w:rsid w:val="008D5298"/>
    <w:rsid w:val="008E10D7"/>
    <w:rsid w:val="008E20BC"/>
    <w:rsid w:val="008E3D42"/>
    <w:rsid w:val="008E5719"/>
    <w:rsid w:val="008E606D"/>
    <w:rsid w:val="008F5486"/>
    <w:rsid w:val="00901AB5"/>
    <w:rsid w:val="009029A3"/>
    <w:rsid w:val="00907C3F"/>
    <w:rsid w:val="00907E00"/>
    <w:rsid w:val="00921839"/>
    <w:rsid w:val="00932720"/>
    <w:rsid w:val="00940156"/>
    <w:rsid w:val="00940586"/>
    <w:rsid w:val="0096193E"/>
    <w:rsid w:val="00964E6F"/>
    <w:rsid w:val="00965CC3"/>
    <w:rsid w:val="00971164"/>
    <w:rsid w:val="00972791"/>
    <w:rsid w:val="009806A3"/>
    <w:rsid w:val="00984F65"/>
    <w:rsid w:val="00992755"/>
    <w:rsid w:val="00993C3F"/>
    <w:rsid w:val="00997D4C"/>
    <w:rsid w:val="009B007C"/>
    <w:rsid w:val="009C15CB"/>
    <w:rsid w:val="009C2920"/>
    <w:rsid w:val="009C327B"/>
    <w:rsid w:val="009C6934"/>
    <w:rsid w:val="009C7164"/>
    <w:rsid w:val="009E366C"/>
    <w:rsid w:val="009F03CB"/>
    <w:rsid w:val="009F78E4"/>
    <w:rsid w:val="00A00DFA"/>
    <w:rsid w:val="00A0395E"/>
    <w:rsid w:val="00A1071C"/>
    <w:rsid w:val="00A15DF5"/>
    <w:rsid w:val="00A168E3"/>
    <w:rsid w:val="00A16F64"/>
    <w:rsid w:val="00A2338C"/>
    <w:rsid w:val="00A24A03"/>
    <w:rsid w:val="00A271C6"/>
    <w:rsid w:val="00A3177C"/>
    <w:rsid w:val="00A35952"/>
    <w:rsid w:val="00A37020"/>
    <w:rsid w:val="00A43460"/>
    <w:rsid w:val="00A46475"/>
    <w:rsid w:val="00A53570"/>
    <w:rsid w:val="00A559EB"/>
    <w:rsid w:val="00A63237"/>
    <w:rsid w:val="00A707A8"/>
    <w:rsid w:val="00A71BCD"/>
    <w:rsid w:val="00A80AB6"/>
    <w:rsid w:val="00A83845"/>
    <w:rsid w:val="00A94E5F"/>
    <w:rsid w:val="00AA2DC5"/>
    <w:rsid w:val="00AB6AD9"/>
    <w:rsid w:val="00AB75AE"/>
    <w:rsid w:val="00AC6F78"/>
    <w:rsid w:val="00B007A6"/>
    <w:rsid w:val="00B062B1"/>
    <w:rsid w:val="00B06C5B"/>
    <w:rsid w:val="00B07B4E"/>
    <w:rsid w:val="00B10A5E"/>
    <w:rsid w:val="00B14A61"/>
    <w:rsid w:val="00B22058"/>
    <w:rsid w:val="00B31E68"/>
    <w:rsid w:val="00B41AE3"/>
    <w:rsid w:val="00B458EC"/>
    <w:rsid w:val="00B52A2E"/>
    <w:rsid w:val="00B54B8A"/>
    <w:rsid w:val="00B61495"/>
    <w:rsid w:val="00B854B1"/>
    <w:rsid w:val="00B961A5"/>
    <w:rsid w:val="00BA0166"/>
    <w:rsid w:val="00BA108B"/>
    <w:rsid w:val="00BA3BE0"/>
    <w:rsid w:val="00BA40B5"/>
    <w:rsid w:val="00BB7CB4"/>
    <w:rsid w:val="00BC12C1"/>
    <w:rsid w:val="00BC1833"/>
    <w:rsid w:val="00BC6126"/>
    <w:rsid w:val="00BD3051"/>
    <w:rsid w:val="00C00D2E"/>
    <w:rsid w:val="00C02D38"/>
    <w:rsid w:val="00C03F55"/>
    <w:rsid w:val="00C14D9F"/>
    <w:rsid w:val="00C32D1A"/>
    <w:rsid w:val="00C51652"/>
    <w:rsid w:val="00C54B91"/>
    <w:rsid w:val="00C77EE8"/>
    <w:rsid w:val="00C810AE"/>
    <w:rsid w:val="00C8418B"/>
    <w:rsid w:val="00C84AE6"/>
    <w:rsid w:val="00C93206"/>
    <w:rsid w:val="00C96301"/>
    <w:rsid w:val="00CA577A"/>
    <w:rsid w:val="00CB01A0"/>
    <w:rsid w:val="00CB0B6B"/>
    <w:rsid w:val="00CB69D6"/>
    <w:rsid w:val="00CD2C97"/>
    <w:rsid w:val="00CD3FE1"/>
    <w:rsid w:val="00CE089D"/>
    <w:rsid w:val="00CE4C3C"/>
    <w:rsid w:val="00CF2671"/>
    <w:rsid w:val="00CF35DC"/>
    <w:rsid w:val="00CF4BDA"/>
    <w:rsid w:val="00D0014A"/>
    <w:rsid w:val="00D00F51"/>
    <w:rsid w:val="00D1634D"/>
    <w:rsid w:val="00D22B91"/>
    <w:rsid w:val="00D22E5F"/>
    <w:rsid w:val="00D250F2"/>
    <w:rsid w:val="00D33B13"/>
    <w:rsid w:val="00D360A3"/>
    <w:rsid w:val="00D373AE"/>
    <w:rsid w:val="00D37C60"/>
    <w:rsid w:val="00D4450F"/>
    <w:rsid w:val="00D500FC"/>
    <w:rsid w:val="00D56076"/>
    <w:rsid w:val="00D5614C"/>
    <w:rsid w:val="00D56F0C"/>
    <w:rsid w:val="00D62820"/>
    <w:rsid w:val="00D65554"/>
    <w:rsid w:val="00D72DA3"/>
    <w:rsid w:val="00D7370A"/>
    <w:rsid w:val="00D77EE4"/>
    <w:rsid w:val="00D82B5C"/>
    <w:rsid w:val="00D90C6B"/>
    <w:rsid w:val="00D97F9A"/>
    <w:rsid w:val="00DA0747"/>
    <w:rsid w:val="00DA2950"/>
    <w:rsid w:val="00DA34AD"/>
    <w:rsid w:val="00DA41FB"/>
    <w:rsid w:val="00DB1327"/>
    <w:rsid w:val="00DB4CE6"/>
    <w:rsid w:val="00DC1B64"/>
    <w:rsid w:val="00DC3758"/>
    <w:rsid w:val="00DC5E31"/>
    <w:rsid w:val="00DD1A00"/>
    <w:rsid w:val="00DD36CB"/>
    <w:rsid w:val="00DE1071"/>
    <w:rsid w:val="00DE2DED"/>
    <w:rsid w:val="00DF5BA2"/>
    <w:rsid w:val="00DF60F4"/>
    <w:rsid w:val="00DF6B1D"/>
    <w:rsid w:val="00E015D5"/>
    <w:rsid w:val="00E03208"/>
    <w:rsid w:val="00E0731E"/>
    <w:rsid w:val="00E1246F"/>
    <w:rsid w:val="00E13A12"/>
    <w:rsid w:val="00E1562F"/>
    <w:rsid w:val="00E16905"/>
    <w:rsid w:val="00E2196E"/>
    <w:rsid w:val="00E226F6"/>
    <w:rsid w:val="00E232D3"/>
    <w:rsid w:val="00E23A55"/>
    <w:rsid w:val="00E344B9"/>
    <w:rsid w:val="00E353CA"/>
    <w:rsid w:val="00E41CF6"/>
    <w:rsid w:val="00E60B63"/>
    <w:rsid w:val="00E64E76"/>
    <w:rsid w:val="00E67E56"/>
    <w:rsid w:val="00E8658B"/>
    <w:rsid w:val="00E92F1A"/>
    <w:rsid w:val="00E93086"/>
    <w:rsid w:val="00E930AA"/>
    <w:rsid w:val="00EA2F0D"/>
    <w:rsid w:val="00EA3925"/>
    <w:rsid w:val="00EA524B"/>
    <w:rsid w:val="00EA7D91"/>
    <w:rsid w:val="00EB02A3"/>
    <w:rsid w:val="00EB0391"/>
    <w:rsid w:val="00EC18E7"/>
    <w:rsid w:val="00EC32FC"/>
    <w:rsid w:val="00EC4D54"/>
    <w:rsid w:val="00ED0CBD"/>
    <w:rsid w:val="00ED26D2"/>
    <w:rsid w:val="00ED6294"/>
    <w:rsid w:val="00ED6D2B"/>
    <w:rsid w:val="00ED7127"/>
    <w:rsid w:val="00EF56D1"/>
    <w:rsid w:val="00EF69F2"/>
    <w:rsid w:val="00F036E8"/>
    <w:rsid w:val="00F215AD"/>
    <w:rsid w:val="00F344FA"/>
    <w:rsid w:val="00F50B4C"/>
    <w:rsid w:val="00F54D24"/>
    <w:rsid w:val="00F6653B"/>
    <w:rsid w:val="00F71850"/>
    <w:rsid w:val="00F75474"/>
    <w:rsid w:val="00F875DB"/>
    <w:rsid w:val="00F925F7"/>
    <w:rsid w:val="00F95764"/>
    <w:rsid w:val="00F978F2"/>
    <w:rsid w:val="00FA1210"/>
    <w:rsid w:val="00FA1839"/>
    <w:rsid w:val="00FA22A0"/>
    <w:rsid w:val="00FA5681"/>
    <w:rsid w:val="00FB7024"/>
    <w:rsid w:val="00FC6833"/>
    <w:rsid w:val="00FC7AFD"/>
    <w:rsid w:val="00FD5841"/>
    <w:rsid w:val="00FD5DBA"/>
    <w:rsid w:val="00FE5C67"/>
    <w:rsid w:val="00FE661B"/>
    <w:rsid w:val="00FF3817"/>
    <w:rsid w:val="00FF7200"/>
    <w:rsid w:val="00FF737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oNotEmbedSmartTags/>
  <w:decimalSymbol w:val=","/>
  <w:listSeparator w:val=";"/>
  <w14:docId w14:val="72D6AF88"/>
  <w15:chartTrackingRefBased/>
  <w15:docId w15:val="{2E2B7334-3007-4E31-8CF1-B89DC5C857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0444B"/>
    <w:pPr>
      <w:widowControl w:val="0"/>
      <w:jc w:val="both"/>
    </w:pPr>
    <w:rPr>
      <w:rFonts w:ascii="Verdana" w:hAnsi="Verdana" w:cs="Verdana"/>
      <w:sz w:val="16"/>
    </w:rPr>
  </w:style>
  <w:style w:type="paragraph" w:styleId="1">
    <w:name w:val="heading 1"/>
    <w:basedOn w:val="a"/>
    <w:next w:val="a"/>
    <w:qFormat/>
    <w:rsid w:val="0050444B"/>
    <w:pPr>
      <w:keepNext/>
      <w:numPr>
        <w:numId w:val="2"/>
      </w:numPr>
      <w:spacing w:before="240" w:after="60"/>
      <w:jc w:val="left"/>
      <w:outlineLvl w:val="0"/>
    </w:pPr>
    <w:rPr>
      <w:b/>
      <w:bCs/>
      <w:caps/>
      <w:kern w:val="32"/>
    </w:rPr>
  </w:style>
  <w:style w:type="paragraph" w:styleId="2">
    <w:name w:val="heading 2"/>
    <w:basedOn w:val="a"/>
    <w:next w:val="a"/>
    <w:qFormat/>
    <w:rsid w:val="0050444B"/>
    <w:pPr>
      <w:numPr>
        <w:ilvl w:val="1"/>
        <w:numId w:val="2"/>
      </w:numPr>
      <w:spacing w:before="60" w:after="60"/>
      <w:outlineLvl w:val="1"/>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1D4872"/>
    <w:rPr>
      <w:rFonts w:ascii="Verdana" w:hAnsi="Verdana" w:cs="Verdana"/>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footer"/>
    <w:basedOn w:val="a"/>
    <w:link w:val="a5"/>
    <w:uiPriority w:val="99"/>
    <w:rsid w:val="006D69A0"/>
    <w:pPr>
      <w:tabs>
        <w:tab w:val="center" w:pos="4677"/>
        <w:tab w:val="right" w:pos="9355"/>
      </w:tabs>
    </w:pPr>
  </w:style>
  <w:style w:type="character" w:styleId="a6">
    <w:name w:val="page number"/>
    <w:basedOn w:val="a0"/>
    <w:rsid w:val="006D69A0"/>
  </w:style>
  <w:style w:type="paragraph" w:styleId="a7">
    <w:name w:val="header"/>
    <w:basedOn w:val="a"/>
    <w:rsid w:val="006D69A0"/>
    <w:pPr>
      <w:tabs>
        <w:tab w:val="center" w:pos="4677"/>
        <w:tab w:val="right" w:pos="9355"/>
      </w:tabs>
    </w:pPr>
  </w:style>
  <w:style w:type="character" w:customStyle="1" w:styleId="a5">
    <w:name w:val="Нижний колонтитул Знак"/>
    <w:link w:val="a4"/>
    <w:uiPriority w:val="99"/>
    <w:rsid w:val="002B2E69"/>
    <w:rPr>
      <w:rFonts w:ascii="Verdana" w:hAnsi="Verdana" w:cs="Verdana"/>
      <w:lang w:val="ru-RU" w:eastAsia="ru-RU"/>
    </w:rPr>
  </w:style>
  <w:style w:type="paragraph" w:customStyle="1" w:styleId="a8">
    <w:name w:val="Стиль полужирный все прописные по центру"/>
    <w:basedOn w:val="a"/>
    <w:rsid w:val="00160D4F"/>
    <w:pPr>
      <w:spacing w:before="120"/>
      <w:jc w:val="center"/>
    </w:pPr>
    <w:rPr>
      <w:rFonts w:cs="Times New Roman"/>
      <w:b/>
      <w:bCs/>
      <w:caps/>
    </w:rPr>
  </w:style>
  <w:style w:type="character" w:customStyle="1" w:styleId="a9">
    <w:name w:val="Поля для записи"/>
    <w:rsid w:val="002D5F74"/>
    <w:rPr>
      <w:sz w:val="24"/>
    </w:rPr>
  </w:style>
  <w:style w:type="paragraph" w:styleId="aa">
    <w:name w:val="Balloon Text"/>
    <w:basedOn w:val="a"/>
    <w:link w:val="ab"/>
    <w:uiPriority w:val="99"/>
    <w:semiHidden/>
    <w:unhideWhenUsed/>
    <w:rsid w:val="00870B00"/>
    <w:rPr>
      <w:rFonts w:ascii="Tahoma" w:hAnsi="Tahoma" w:cs="Tahoma"/>
      <w:szCs w:val="16"/>
    </w:rPr>
  </w:style>
  <w:style w:type="character" w:customStyle="1" w:styleId="ab">
    <w:name w:val="Текст выноски Знак"/>
    <w:link w:val="aa"/>
    <w:uiPriority w:val="99"/>
    <w:semiHidden/>
    <w:rsid w:val="00870B00"/>
    <w:rPr>
      <w:rFonts w:ascii="Tahoma" w:hAnsi="Tahoma" w:cs="Tahoma"/>
      <w:sz w:val="16"/>
      <w:szCs w:val="16"/>
    </w:rPr>
  </w:style>
  <w:style w:type="character" w:styleId="ac">
    <w:name w:val="Hyperlink"/>
    <w:uiPriority w:val="99"/>
    <w:unhideWhenUsed/>
    <w:rsid w:val="0026019D"/>
    <w:rPr>
      <w:color w:val="0000FF"/>
      <w:u w:val="single"/>
    </w:rPr>
  </w:style>
  <w:style w:type="character" w:styleId="ad">
    <w:name w:val="Unresolved Mention"/>
    <w:uiPriority w:val="99"/>
    <w:semiHidden/>
    <w:unhideWhenUsed/>
    <w:rsid w:val="003B610F"/>
    <w:rPr>
      <w:color w:val="605E5C"/>
      <w:shd w:val="clear" w:color="auto" w:fill="E1DFDD"/>
    </w:rPr>
  </w:style>
  <w:style w:type="character" w:styleId="ae">
    <w:name w:val="annotation reference"/>
    <w:uiPriority w:val="99"/>
    <w:semiHidden/>
    <w:unhideWhenUsed/>
    <w:rsid w:val="004E11AD"/>
    <w:rPr>
      <w:sz w:val="16"/>
      <w:szCs w:val="16"/>
    </w:rPr>
  </w:style>
  <w:style w:type="paragraph" w:styleId="af">
    <w:name w:val="annotation text"/>
    <w:basedOn w:val="a"/>
    <w:link w:val="af0"/>
    <w:uiPriority w:val="99"/>
    <w:semiHidden/>
    <w:unhideWhenUsed/>
    <w:rsid w:val="004E11AD"/>
    <w:rPr>
      <w:sz w:val="20"/>
    </w:rPr>
  </w:style>
  <w:style w:type="character" w:customStyle="1" w:styleId="af0">
    <w:name w:val="Текст примечания Знак"/>
    <w:link w:val="af"/>
    <w:uiPriority w:val="99"/>
    <w:semiHidden/>
    <w:rsid w:val="004E11AD"/>
    <w:rPr>
      <w:rFonts w:ascii="Verdana" w:hAnsi="Verdana" w:cs="Verdana"/>
    </w:rPr>
  </w:style>
  <w:style w:type="paragraph" w:styleId="af1">
    <w:name w:val="annotation subject"/>
    <w:basedOn w:val="af"/>
    <w:next w:val="af"/>
    <w:link w:val="af2"/>
    <w:uiPriority w:val="99"/>
    <w:semiHidden/>
    <w:unhideWhenUsed/>
    <w:rsid w:val="004E11AD"/>
    <w:rPr>
      <w:b/>
      <w:bCs/>
    </w:rPr>
  </w:style>
  <w:style w:type="character" w:customStyle="1" w:styleId="af2">
    <w:name w:val="Тема примечания Знак"/>
    <w:link w:val="af1"/>
    <w:uiPriority w:val="99"/>
    <w:semiHidden/>
    <w:rsid w:val="004E11AD"/>
    <w:rPr>
      <w:rFonts w:ascii="Verdana" w:hAnsi="Verdana" w:cs="Verdana"/>
      <w:b/>
      <w:bCs/>
    </w:rPr>
  </w:style>
  <w:style w:type="paragraph" w:customStyle="1" w:styleId="af3">
    <w:basedOn w:val="a"/>
    <w:next w:val="af4"/>
    <w:uiPriority w:val="99"/>
    <w:unhideWhenUsed/>
    <w:rsid w:val="000652E3"/>
    <w:pPr>
      <w:widowControl/>
      <w:spacing w:before="100" w:beforeAutospacing="1" w:after="100" w:afterAutospacing="1"/>
      <w:jc w:val="left"/>
    </w:pPr>
    <w:rPr>
      <w:rFonts w:ascii="Times New Roman" w:hAnsi="Times New Roman" w:cs="Times New Roman"/>
      <w:sz w:val="24"/>
      <w:szCs w:val="24"/>
    </w:rPr>
  </w:style>
  <w:style w:type="character" w:customStyle="1" w:styleId="apple-tab-span">
    <w:name w:val="apple-tab-span"/>
    <w:rsid w:val="000652E3"/>
  </w:style>
  <w:style w:type="paragraph" w:styleId="af4">
    <w:name w:val="Normal (Web)"/>
    <w:basedOn w:val="a"/>
    <w:uiPriority w:val="99"/>
    <w:unhideWhenUsed/>
    <w:rsid w:val="000652E3"/>
    <w:rPr>
      <w:rFonts w:ascii="Times New Roman" w:hAnsi="Times New Roman" w:cs="Times New Roman"/>
      <w:sz w:val="24"/>
      <w:szCs w:val="24"/>
    </w:rPr>
  </w:style>
  <w:style w:type="character" w:customStyle="1" w:styleId="fontstyle01">
    <w:name w:val="fontstyle01"/>
    <w:rsid w:val="009C2920"/>
    <w:rPr>
      <w:rFonts w:ascii="Arial-BoldMTBold" w:hAnsi="Arial-BoldMTBold" w:hint="default"/>
      <w:b/>
      <w:bCs/>
      <w:i w:val="0"/>
      <w:iCs w:val="0"/>
      <w:color w:val="000000"/>
      <w:sz w:val="24"/>
      <w:szCs w:val="24"/>
    </w:rPr>
  </w:style>
  <w:style w:type="paragraph" w:styleId="af5">
    <w:name w:val="List Paragraph"/>
    <w:basedOn w:val="a"/>
    <w:uiPriority w:val="34"/>
    <w:qFormat/>
    <w:rsid w:val="00D22E5F"/>
    <w:pPr>
      <w:widowControl/>
      <w:suppressAutoHyphens/>
      <w:jc w:val="left"/>
    </w:pPr>
    <w:rPr>
      <w:rFonts w:ascii="Cambria" w:eastAsia="SimSun" w:hAnsi="Cambria" w:cs="font39"/>
      <w:kern w:val="2"/>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3136995">
      <w:bodyDiv w:val="1"/>
      <w:marLeft w:val="0"/>
      <w:marRight w:val="0"/>
      <w:marTop w:val="0"/>
      <w:marBottom w:val="0"/>
      <w:divBdr>
        <w:top w:val="none" w:sz="0" w:space="0" w:color="auto"/>
        <w:left w:val="none" w:sz="0" w:space="0" w:color="auto"/>
        <w:bottom w:val="none" w:sz="0" w:space="0" w:color="auto"/>
        <w:right w:val="none" w:sz="0" w:space="0" w:color="auto"/>
      </w:divBdr>
    </w:div>
    <w:div w:id="70588802">
      <w:bodyDiv w:val="1"/>
      <w:marLeft w:val="0"/>
      <w:marRight w:val="0"/>
      <w:marTop w:val="0"/>
      <w:marBottom w:val="0"/>
      <w:divBdr>
        <w:top w:val="none" w:sz="0" w:space="0" w:color="auto"/>
        <w:left w:val="none" w:sz="0" w:space="0" w:color="auto"/>
        <w:bottom w:val="none" w:sz="0" w:space="0" w:color="auto"/>
        <w:right w:val="none" w:sz="0" w:space="0" w:color="auto"/>
      </w:divBdr>
      <w:divsChild>
        <w:div w:id="986740050">
          <w:marLeft w:val="0"/>
          <w:marRight w:val="0"/>
          <w:marTop w:val="0"/>
          <w:marBottom w:val="0"/>
          <w:divBdr>
            <w:top w:val="none" w:sz="0" w:space="0" w:color="auto"/>
            <w:left w:val="none" w:sz="0" w:space="0" w:color="auto"/>
            <w:bottom w:val="none" w:sz="0" w:space="0" w:color="auto"/>
            <w:right w:val="none" w:sz="0" w:space="0" w:color="auto"/>
          </w:divBdr>
          <w:divsChild>
            <w:div w:id="856311504">
              <w:marLeft w:val="0"/>
              <w:marRight w:val="0"/>
              <w:marTop w:val="0"/>
              <w:marBottom w:val="0"/>
              <w:divBdr>
                <w:top w:val="none" w:sz="0" w:space="0" w:color="auto"/>
                <w:left w:val="none" w:sz="0" w:space="0" w:color="auto"/>
                <w:bottom w:val="none" w:sz="0" w:space="0" w:color="auto"/>
                <w:right w:val="none" w:sz="0" w:space="0" w:color="auto"/>
              </w:divBdr>
              <w:divsChild>
                <w:div w:id="952859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9126687">
      <w:bodyDiv w:val="1"/>
      <w:marLeft w:val="0"/>
      <w:marRight w:val="0"/>
      <w:marTop w:val="0"/>
      <w:marBottom w:val="0"/>
      <w:divBdr>
        <w:top w:val="none" w:sz="0" w:space="0" w:color="auto"/>
        <w:left w:val="none" w:sz="0" w:space="0" w:color="auto"/>
        <w:bottom w:val="none" w:sz="0" w:space="0" w:color="auto"/>
        <w:right w:val="none" w:sz="0" w:space="0" w:color="auto"/>
      </w:divBdr>
    </w:div>
    <w:div w:id="179976206">
      <w:bodyDiv w:val="1"/>
      <w:marLeft w:val="0"/>
      <w:marRight w:val="0"/>
      <w:marTop w:val="0"/>
      <w:marBottom w:val="0"/>
      <w:divBdr>
        <w:top w:val="none" w:sz="0" w:space="0" w:color="auto"/>
        <w:left w:val="none" w:sz="0" w:space="0" w:color="auto"/>
        <w:bottom w:val="none" w:sz="0" w:space="0" w:color="auto"/>
        <w:right w:val="none" w:sz="0" w:space="0" w:color="auto"/>
      </w:divBdr>
    </w:div>
    <w:div w:id="193347684">
      <w:bodyDiv w:val="1"/>
      <w:marLeft w:val="0"/>
      <w:marRight w:val="0"/>
      <w:marTop w:val="0"/>
      <w:marBottom w:val="0"/>
      <w:divBdr>
        <w:top w:val="none" w:sz="0" w:space="0" w:color="auto"/>
        <w:left w:val="none" w:sz="0" w:space="0" w:color="auto"/>
        <w:bottom w:val="none" w:sz="0" w:space="0" w:color="auto"/>
        <w:right w:val="none" w:sz="0" w:space="0" w:color="auto"/>
      </w:divBdr>
    </w:div>
    <w:div w:id="255215055">
      <w:bodyDiv w:val="1"/>
      <w:marLeft w:val="0"/>
      <w:marRight w:val="0"/>
      <w:marTop w:val="0"/>
      <w:marBottom w:val="0"/>
      <w:divBdr>
        <w:top w:val="none" w:sz="0" w:space="0" w:color="auto"/>
        <w:left w:val="none" w:sz="0" w:space="0" w:color="auto"/>
        <w:bottom w:val="none" w:sz="0" w:space="0" w:color="auto"/>
        <w:right w:val="none" w:sz="0" w:space="0" w:color="auto"/>
      </w:divBdr>
    </w:div>
    <w:div w:id="301621010">
      <w:bodyDiv w:val="1"/>
      <w:marLeft w:val="0"/>
      <w:marRight w:val="0"/>
      <w:marTop w:val="0"/>
      <w:marBottom w:val="0"/>
      <w:divBdr>
        <w:top w:val="none" w:sz="0" w:space="0" w:color="auto"/>
        <w:left w:val="none" w:sz="0" w:space="0" w:color="auto"/>
        <w:bottom w:val="none" w:sz="0" w:space="0" w:color="auto"/>
        <w:right w:val="none" w:sz="0" w:space="0" w:color="auto"/>
      </w:divBdr>
    </w:div>
    <w:div w:id="496772761">
      <w:bodyDiv w:val="1"/>
      <w:marLeft w:val="0"/>
      <w:marRight w:val="0"/>
      <w:marTop w:val="0"/>
      <w:marBottom w:val="0"/>
      <w:divBdr>
        <w:top w:val="none" w:sz="0" w:space="0" w:color="auto"/>
        <w:left w:val="none" w:sz="0" w:space="0" w:color="auto"/>
        <w:bottom w:val="none" w:sz="0" w:space="0" w:color="auto"/>
        <w:right w:val="none" w:sz="0" w:space="0" w:color="auto"/>
      </w:divBdr>
    </w:div>
    <w:div w:id="512765569">
      <w:bodyDiv w:val="1"/>
      <w:marLeft w:val="0"/>
      <w:marRight w:val="0"/>
      <w:marTop w:val="0"/>
      <w:marBottom w:val="0"/>
      <w:divBdr>
        <w:top w:val="none" w:sz="0" w:space="0" w:color="auto"/>
        <w:left w:val="none" w:sz="0" w:space="0" w:color="auto"/>
        <w:bottom w:val="none" w:sz="0" w:space="0" w:color="auto"/>
        <w:right w:val="none" w:sz="0" w:space="0" w:color="auto"/>
      </w:divBdr>
    </w:div>
    <w:div w:id="527184384">
      <w:bodyDiv w:val="1"/>
      <w:marLeft w:val="0"/>
      <w:marRight w:val="0"/>
      <w:marTop w:val="0"/>
      <w:marBottom w:val="0"/>
      <w:divBdr>
        <w:top w:val="none" w:sz="0" w:space="0" w:color="auto"/>
        <w:left w:val="none" w:sz="0" w:space="0" w:color="auto"/>
        <w:bottom w:val="none" w:sz="0" w:space="0" w:color="auto"/>
        <w:right w:val="none" w:sz="0" w:space="0" w:color="auto"/>
      </w:divBdr>
    </w:div>
    <w:div w:id="562562887">
      <w:bodyDiv w:val="1"/>
      <w:marLeft w:val="0"/>
      <w:marRight w:val="0"/>
      <w:marTop w:val="0"/>
      <w:marBottom w:val="0"/>
      <w:divBdr>
        <w:top w:val="none" w:sz="0" w:space="0" w:color="auto"/>
        <w:left w:val="none" w:sz="0" w:space="0" w:color="auto"/>
        <w:bottom w:val="none" w:sz="0" w:space="0" w:color="auto"/>
        <w:right w:val="none" w:sz="0" w:space="0" w:color="auto"/>
      </w:divBdr>
    </w:div>
    <w:div w:id="575088856">
      <w:bodyDiv w:val="1"/>
      <w:marLeft w:val="0"/>
      <w:marRight w:val="0"/>
      <w:marTop w:val="0"/>
      <w:marBottom w:val="0"/>
      <w:divBdr>
        <w:top w:val="none" w:sz="0" w:space="0" w:color="auto"/>
        <w:left w:val="none" w:sz="0" w:space="0" w:color="auto"/>
        <w:bottom w:val="none" w:sz="0" w:space="0" w:color="auto"/>
        <w:right w:val="none" w:sz="0" w:space="0" w:color="auto"/>
      </w:divBdr>
    </w:div>
    <w:div w:id="654070577">
      <w:bodyDiv w:val="1"/>
      <w:marLeft w:val="0"/>
      <w:marRight w:val="0"/>
      <w:marTop w:val="0"/>
      <w:marBottom w:val="0"/>
      <w:divBdr>
        <w:top w:val="none" w:sz="0" w:space="0" w:color="auto"/>
        <w:left w:val="none" w:sz="0" w:space="0" w:color="auto"/>
        <w:bottom w:val="none" w:sz="0" w:space="0" w:color="auto"/>
        <w:right w:val="none" w:sz="0" w:space="0" w:color="auto"/>
      </w:divBdr>
    </w:div>
    <w:div w:id="655306170">
      <w:bodyDiv w:val="1"/>
      <w:marLeft w:val="0"/>
      <w:marRight w:val="0"/>
      <w:marTop w:val="0"/>
      <w:marBottom w:val="0"/>
      <w:divBdr>
        <w:top w:val="none" w:sz="0" w:space="0" w:color="auto"/>
        <w:left w:val="none" w:sz="0" w:space="0" w:color="auto"/>
        <w:bottom w:val="none" w:sz="0" w:space="0" w:color="auto"/>
        <w:right w:val="none" w:sz="0" w:space="0" w:color="auto"/>
      </w:divBdr>
    </w:div>
    <w:div w:id="728116424">
      <w:bodyDiv w:val="1"/>
      <w:marLeft w:val="0"/>
      <w:marRight w:val="0"/>
      <w:marTop w:val="0"/>
      <w:marBottom w:val="0"/>
      <w:divBdr>
        <w:top w:val="none" w:sz="0" w:space="0" w:color="auto"/>
        <w:left w:val="none" w:sz="0" w:space="0" w:color="auto"/>
        <w:bottom w:val="none" w:sz="0" w:space="0" w:color="auto"/>
        <w:right w:val="none" w:sz="0" w:space="0" w:color="auto"/>
      </w:divBdr>
      <w:divsChild>
        <w:div w:id="1668824847">
          <w:marLeft w:val="0"/>
          <w:marRight w:val="0"/>
          <w:marTop w:val="0"/>
          <w:marBottom w:val="0"/>
          <w:divBdr>
            <w:top w:val="none" w:sz="0" w:space="0" w:color="auto"/>
            <w:left w:val="none" w:sz="0" w:space="0" w:color="auto"/>
            <w:bottom w:val="none" w:sz="0" w:space="0" w:color="auto"/>
            <w:right w:val="none" w:sz="0" w:space="0" w:color="auto"/>
          </w:divBdr>
          <w:divsChild>
            <w:div w:id="1398626299">
              <w:marLeft w:val="0"/>
              <w:marRight w:val="0"/>
              <w:marTop w:val="0"/>
              <w:marBottom w:val="0"/>
              <w:divBdr>
                <w:top w:val="none" w:sz="0" w:space="0" w:color="auto"/>
                <w:left w:val="none" w:sz="0" w:space="0" w:color="auto"/>
                <w:bottom w:val="none" w:sz="0" w:space="0" w:color="auto"/>
                <w:right w:val="none" w:sz="0" w:space="0" w:color="auto"/>
              </w:divBdr>
              <w:divsChild>
                <w:div w:id="13083900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8988606">
      <w:bodyDiv w:val="1"/>
      <w:marLeft w:val="0"/>
      <w:marRight w:val="0"/>
      <w:marTop w:val="0"/>
      <w:marBottom w:val="0"/>
      <w:divBdr>
        <w:top w:val="none" w:sz="0" w:space="0" w:color="auto"/>
        <w:left w:val="none" w:sz="0" w:space="0" w:color="auto"/>
        <w:bottom w:val="none" w:sz="0" w:space="0" w:color="auto"/>
        <w:right w:val="none" w:sz="0" w:space="0" w:color="auto"/>
      </w:divBdr>
    </w:div>
    <w:div w:id="769621934">
      <w:bodyDiv w:val="1"/>
      <w:marLeft w:val="0"/>
      <w:marRight w:val="0"/>
      <w:marTop w:val="0"/>
      <w:marBottom w:val="0"/>
      <w:divBdr>
        <w:top w:val="none" w:sz="0" w:space="0" w:color="auto"/>
        <w:left w:val="none" w:sz="0" w:space="0" w:color="auto"/>
        <w:bottom w:val="none" w:sz="0" w:space="0" w:color="auto"/>
        <w:right w:val="none" w:sz="0" w:space="0" w:color="auto"/>
      </w:divBdr>
    </w:div>
    <w:div w:id="799568715">
      <w:bodyDiv w:val="1"/>
      <w:marLeft w:val="0"/>
      <w:marRight w:val="0"/>
      <w:marTop w:val="0"/>
      <w:marBottom w:val="0"/>
      <w:divBdr>
        <w:top w:val="none" w:sz="0" w:space="0" w:color="auto"/>
        <w:left w:val="none" w:sz="0" w:space="0" w:color="auto"/>
        <w:bottom w:val="none" w:sz="0" w:space="0" w:color="auto"/>
        <w:right w:val="none" w:sz="0" w:space="0" w:color="auto"/>
      </w:divBdr>
      <w:divsChild>
        <w:div w:id="2066488363">
          <w:marLeft w:val="0"/>
          <w:marRight w:val="0"/>
          <w:marTop w:val="0"/>
          <w:marBottom w:val="0"/>
          <w:divBdr>
            <w:top w:val="none" w:sz="0" w:space="0" w:color="auto"/>
            <w:left w:val="none" w:sz="0" w:space="0" w:color="auto"/>
            <w:bottom w:val="none" w:sz="0" w:space="0" w:color="auto"/>
            <w:right w:val="none" w:sz="0" w:space="0" w:color="auto"/>
          </w:divBdr>
          <w:divsChild>
            <w:div w:id="984502778">
              <w:marLeft w:val="0"/>
              <w:marRight w:val="0"/>
              <w:marTop w:val="0"/>
              <w:marBottom w:val="0"/>
              <w:divBdr>
                <w:top w:val="none" w:sz="0" w:space="0" w:color="auto"/>
                <w:left w:val="none" w:sz="0" w:space="0" w:color="auto"/>
                <w:bottom w:val="none" w:sz="0" w:space="0" w:color="auto"/>
                <w:right w:val="none" w:sz="0" w:space="0" w:color="auto"/>
              </w:divBdr>
              <w:divsChild>
                <w:div w:id="11267809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27289670">
      <w:bodyDiv w:val="1"/>
      <w:marLeft w:val="0"/>
      <w:marRight w:val="0"/>
      <w:marTop w:val="0"/>
      <w:marBottom w:val="0"/>
      <w:divBdr>
        <w:top w:val="none" w:sz="0" w:space="0" w:color="auto"/>
        <w:left w:val="none" w:sz="0" w:space="0" w:color="auto"/>
        <w:bottom w:val="none" w:sz="0" w:space="0" w:color="auto"/>
        <w:right w:val="none" w:sz="0" w:space="0" w:color="auto"/>
      </w:divBdr>
    </w:div>
    <w:div w:id="833106065">
      <w:bodyDiv w:val="1"/>
      <w:marLeft w:val="0"/>
      <w:marRight w:val="0"/>
      <w:marTop w:val="0"/>
      <w:marBottom w:val="0"/>
      <w:divBdr>
        <w:top w:val="none" w:sz="0" w:space="0" w:color="auto"/>
        <w:left w:val="none" w:sz="0" w:space="0" w:color="auto"/>
        <w:bottom w:val="none" w:sz="0" w:space="0" w:color="auto"/>
        <w:right w:val="none" w:sz="0" w:space="0" w:color="auto"/>
      </w:divBdr>
    </w:div>
    <w:div w:id="863708108">
      <w:bodyDiv w:val="1"/>
      <w:marLeft w:val="0"/>
      <w:marRight w:val="0"/>
      <w:marTop w:val="0"/>
      <w:marBottom w:val="0"/>
      <w:divBdr>
        <w:top w:val="none" w:sz="0" w:space="0" w:color="auto"/>
        <w:left w:val="none" w:sz="0" w:space="0" w:color="auto"/>
        <w:bottom w:val="none" w:sz="0" w:space="0" w:color="auto"/>
        <w:right w:val="none" w:sz="0" w:space="0" w:color="auto"/>
      </w:divBdr>
      <w:divsChild>
        <w:div w:id="677271386">
          <w:marLeft w:val="0"/>
          <w:marRight w:val="0"/>
          <w:marTop w:val="0"/>
          <w:marBottom w:val="0"/>
          <w:divBdr>
            <w:top w:val="none" w:sz="0" w:space="0" w:color="auto"/>
            <w:left w:val="none" w:sz="0" w:space="0" w:color="auto"/>
            <w:bottom w:val="none" w:sz="0" w:space="0" w:color="auto"/>
            <w:right w:val="none" w:sz="0" w:space="0" w:color="auto"/>
          </w:divBdr>
          <w:divsChild>
            <w:div w:id="1910187529">
              <w:marLeft w:val="0"/>
              <w:marRight w:val="0"/>
              <w:marTop w:val="0"/>
              <w:marBottom w:val="0"/>
              <w:divBdr>
                <w:top w:val="none" w:sz="0" w:space="0" w:color="auto"/>
                <w:left w:val="none" w:sz="0" w:space="0" w:color="auto"/>
                <w:bottom w:val="none" w:sz="0" w:space="0" w:color="auto"/>
                <w:right w:val="none" w:sz="0" w:space="0" w:color="auto"/>
              </w:divBdr>
              <w:divsChild>
                <w:div w:id="85924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75772753">
      <w:bodyDiv w:val="1"/>
      <w:marLeft w:val="0"/>
      <w:marRight w:val="0"/>
      <w:marTop w:val="0"/>
      <w:marBottom w:val="0"/>
      <w:divBdr>
        <w:top w:val="none" w:sz="0" w:space="0" w:color="auto"/>
        <w:left w:val="none" w:sz="0" w:space="0" w:color="auto"/>
        <w:bottom w:val="none" w:sz="0" w:space="0" w:color="auto"/>
        <w:right w:val="none" w:sz="0" w:space="0" w:color="auto"/>
      </w:divBdr>
    </w:div>
    <w:div w:id="950668965">
      <w:bodyDiv w:val="1"/>
      <w:marLeft w:val="0"/>
      <w:marRight w:val="0"/>
      <w:marTop w:val="0"/>
      <w:marBottom w:val="0"/>
      <w:divBdr>
        <w:top w:val="none" w:sz="0" w:space="0" w:color="auto"/>
        <w:left w:val="none" w:sz="0" w:space="0" w:color="auto"/>
        <w:bottom w:val="none" w:sz="0" w:space="0" w:color="auto"/>
        <w:right w:val="none" w:sz="0" w:space="0" w:color="auto"/>
      </w:divBdr>
    </w:div>
    <w:div w:id="992294018">
      <w:bodyDiv w:val="1"/>
      <w:marLeft w:val="0"/>
      <w:marRight w:val="0"/>
      <w:marTop w:val="0"/>
      <w:marBottom w:val="0"/>
      <w:divBdr>
        <w:top w:val="none" w:sz="0" w:space="0" w:color="auto"/>
        <w:left w:val="none" w:sz="0" w:space="0" w:color="auto"/>
        <w:bottom w:val="none" w:sz="0" w:space="0" w:color="auto"/>
        <w:right w:val="none" w:sz="0" w:space="0" w:color="auto"/>
      </w:divBdr>
    </w:div>
    <w:div w:id="1159074934">
      <w:bodyDiv w:val="1"/>
      <w:marLeft w:val="0"/>
      <w:marRight w:val="0"/>
      <w:marTop w:val="0"/>
      <w:marBottom w:val="0"/>
      <w:divBdr>
        <w:top w:val="none" w:sz="0" w:space="0" w:color="auto"/>
        <w:left w:val="none" w:sz="0" w:space="0" w:color="auto"/>
        <w:bottom w:val="none" w:sz="0" w:space="0" w:color="auto"/>
        <w:right w:val="none" w:sz="0" w:space="0" w:color="auto"/>
      </w:divBdr>
    </w:div>
    <w:div w:id="1311134362">
      <w:bodyDiv w:val="1"/>
      <w:marLeft w:val="0"/>
      <w:marRight w:val="0"/>
      <w:marTop w:val="0"/>
      <w:marBottom w:val="0"/>
      <w:divBdr>
        <w:top w:val="none" w:sz="0" w:space="0" w:color="auto"/>
        <w:left w:val="none" w:sz="0" w:space="0" w:color="auto"/>
        <w:bottom w:val="none" w:sz="0" w:space="0" w:color="auto"/>
        <w:right w:val="none" w:sz="0" w:space="0" w:color="auto"/>
      </w:divBdr>
    </w:div>
    <w:div w:id="1350110029">
      <w:bodyDiv w:val="1"/>
      <w:marLeft w:val="0"/>
      <w:marRight w:val="0"/>
      <w:marTop w:val="0"/>
      <w:marBottom w:val="0"/>
      <w:divBdr>
        <w:top w:val="none" w:sz="0" w:space="0" w:color="auto"/>
        <w:left w:val="none" w:sz="0" w:space="0" w:color="auto"/>
        <w:bottom w:val="none" w:sz="0" w:space="0" w:color="auto"/>
        <w:right w:val="none" w:sz="0" w:space="0" w:color="auto"/>
      </w:divBdr>
      <w:divsChild>
        <w:div w:id="436603880">
          <w:marLeft w:val="0"/>
          <w:marRight w:val="0"/>
          <w:marTop w:val="0"/>
          <w:marBottom w:val="0"/>
          <w:divBdr>
            <w:top w:val="none" w:sz="0" w:space="0" w:color="auto"/>
            <w:left w:val="none" w:sz="0" w:space="0" w:color="auto"/>
            <w:bottom w:val="none" w:sz="0" w:space="0" w:color="auto"/>
            <w:right w:val="none" w:sz="0" w:space="0" w:color="auto"/>
          </w:divBdr>
          <w:divsChild>
            <w:div w:id="491525556">
              <w:marLeft w:val="0"/>
              <w:marRight w:val="0"/>
              <w:marTop w:val="0"/>
              <w:marBottom w:val="0"/>
              <w:divBdr>
                <w:top w:val="none" w:sz="0" w:space="0" w:color="auto"/>
                <w:left w:val="none" w:sz="0" w:space="0" w:color="auto"/>
                <w:bottom w:val="none" w:sz="0" w:space="0" w:color="auto"/>
                <w:right w:val="none" w:sz="0" w:space="0" w:color="auto"/>
              </w:divBdr>
              <w:divsChild>
                <w:div w:id="1112213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4353606">
      <w:bodyDiv w:val="1"/>
      <w:marLeft w:val="0"/>
      <w:marRight w:val="0"/>
      <w:marTop w:val="0"/>
      <w:marBottom w:val="0"/>
      <w:divBdr>
        <w:top w:val="none" w:sz="0" w:space="0" w:color="auto"/>
        <w:left w:val="none" w:sz="0" w:space="0" w:color="auto"/>
        <w:bottom w:val="none" w:sz="0" w:space="0" w:color="auto"/>
        <w:right w:val="none" w:sz="0" w:space="0" w:color="auto"/>
      </w:divBdr>
    </w:div>
    <w:div w:id="1755203864">
      <w:bodyDiv w:val="1"/>
      <w:marLeft w:val="0"/>
      <w:marRight w:val="0"/>
      <w:marTop w:val="0"/>
      <w:marBottom w:val="0"/>
      <w:divBdr>
        <w:top w:val="none" w:sz="0" w:space="0" w:color="auto"/>
        <w:left w:val="none" w:sz="0" w:space="0" w:color="auto"/>
        <w:bottom w:val="none" w:sz="0" w:space="0" w:color="auto"/>
        <w:right w:val="none" w:sz="0" w:space="0" w:color="auto"/>
      </w:divBdr>
      <w:divsChild>
        <w:div w:id="1439980550">
          <w:marLeft w:val="0"/>
          <w:marRight w:val="0"/>
          <w:marTop w:val="0"/>
          <w:marBottom w:val="0"/>
          <w:divBdr>
            <w:top w:val="none" w:sz="0" w:space="0" w:color="auto"/>
            <w:left w:val="none" w:sz="0" w:space="0" w:color="auto"/>
            <w:bottom w:val="none" w:sz="0" w:space="0" w:color="auto"/>
            <w:right w:val="none" w:sz="0" w:space="0" w:color="auto"/>
          </w:divBdr>
          <w:divsChild>
            <w:div w:id="245194511">
              <w:marLeft w:val="0"/>
              <w:marRight w:val="0"/>
              <w:marTop w:val="0"/>
              <w:marBottom w:val="0"/>
              <w:divBdr>
                <w:top w:val="none" w:sz="0" w:space="0" w:color="auto"/>
                <w:left w:val="none" w:sz="0" w:space="0" w:color="auto"/>
                <w:bottom w:val="none" w:sz="0" w:space="0" w:color="auto"/>
                <w:right w:val="none" w:sz="0" w:space="0" w:color="auto"/>
              </w:divBdr>
              <w:divsChild>
                <w:div w:id="713457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8162657">
      <w:bodyDiv w:val="1"/>
      <w:marLeft w:val="0"/>
      <w:marRight w:val="0"/>
      <w:marTop w:val="0"/>
      <w:marBottom w:val="0"/>
      <w:divBdr>
        <w:top w:val="none" w:sz="0" w:space="0" w:color="auto"/>
        <w:left w:val="none" w:sz="0" w:space="0" w:color="auto"/>
        <w:bottom w:val="none" w:sz="0" w:space="0" w:color="auto"/>
        <w:right w:val="none" w:sz="0" w:space="0" w:color="auto"/>
      </w:divBdr>
      <w:divsChild>
        <w:div w:id="669136312">
          <w:marLeft w:val="0"/>
          <w:marRight w:val="0"/>
          <w:marTop w:val="0"/>
          <w:marBottom w:val="0"/>
          <w:divBdr>
            <w:top w:val="none" w:sz="0" w:space="0" w:color="auto"/>
            <w:left w:val="none" w:sz="0" w:space="0" w:color="auto"/>
            <w:bottom w:val="none" w:sz="0" w:space="0" w:color="auto"/>
            <w:right w:val="none" w:sz="0" w:space="0" w:color="auto"/>
          </w:divBdr>
          <w:divsChild>
            <w:div w:id="221406830">
              <w:marLeft w:val="0"/>
              <w:marRight w:val="0"/>
              <w:marTop w:val="0"/>
              <w:marBottom w:val="0"/>
              <w:divBdr>
                <w:top w:val="none" w:sz="0" w:space="0" w:color="auto"/>
                <w:left w:val="none" w:sz="0" w:space="0" w:color="auto"/>
                <w:bottom w:val="none" w:sz="0" w:space="0" w:color="auto"/>
                <w:right w:val="none" w:sz="0" w:space="0" w:color="auto"/>
              </w:divBdr>
              <w:divsChild>
                <w:div w:id="11988151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76049864">
      <w:bodyDiv w:val="1"/>
      <w:marLeft w:val="0"/>
      <w:marRight w:val="0"/>
      <w:marTop w:val="0"/>
      <w:marBottom w:val="0"/>
      <w:divBdr>
        <w:top w:val="none" w:sz="0" w:space="0" w:color="auto"/>
        <w:left w:val="none" w:sz="0" w:space="0" w:color="auto"/>
        <w:bottom w:val="none" w:sz="0" w:space="0" w:color="auto"/>
        <w:right w:val="none" w:sz="0" w:space="0" w:color="auto"/>
      </w:divBdr>
    </w:div>
    <w:div w:id="1923678216">
      <w:bodyDiv w:val="1"/>
      <w:marLeft w:val="0"/>
      <w:marRight w:val="0"/>
      <w:marTop w:val="0"/>
      <w:marBottom w:val="0"/>
      <w:divBdr>
        <w:top w:val="none" w:sz="0" w:space="0" w:color="auto"/>
        <w:left w:val="none" w:sz="0" w:space="0" w:color="auto"/>
        <w:bottom w:val="none" w:sz="0" w:space="0" w:color="auto"/>
        <w:right w:val="none" w:sz="0" w:space="0" w:color="auto"/>
      </w:divBdr>
    </w:div>
    <w:div w:id="1937400095">
      <w:bodyDiv w:val="1"/>
      <w:marLeft w:val="0"/>
      <w:marRight w:val="0"/>
      <w:marTop w:val="0"/>
      <w:marBottom w:val="0"/>
      <w:divBdr>
        <w:top w:val="none" w:sz="0" w:space="0" w:color="auto"/>
        <w:left w:val="none" w:sz="0" w:space="0" w:color="auto"/>
        <w:bottom w:val="none" w:sz="0" w:space="0" w:color="auto"/>
        <w:right w:val="none" w:sz="0" w:space="0" w:color="auto"/>
      </w:divBdr>
    </w:div>
    <w:div w:id="1962953406">
      <w:bodyDiv w:val="1"/>
      <w:marLeft w:val="0"/>
      <w:marRight w:val="0"/>
      <w:marTop w:val="0"/>
      <w:marBottom w:val="0"/>
      <w:divBdr>
        <w:top w:val="none" w:sz="0" w:space="0" w:color="auto"/>
        <w:left w:val="none" w:sz="0" w:space="0" w:color="auto"/>
        <w:bottom w:val="none" w:sz="0" w:space="0" w:color="auto"/>
        <w:right w:val="none" w:sz="0" w:space="0" w:color="auto"/>
      </w:divBdr>
    </w:div>
    <w:div w:id="1978532831">
      <w:bodyDiv w:val="1"/>
      <w:marLeft w:val="0"/>
      <w:marRight w:val="0"/>
      <w:marTop w:val="0"/>
      <w:marBottom w:val="0"/>
      <w:divBdr>
        <w:top w:val="none" w:sz="0" w:space="0" w:color="auto"/>
        <w:left w:val="none" w:sz="0" w:space="0" w:color="auto"/>
        <w:bottom w:val="none" w:sz="0" w:space="0" w:color="auto"/>
        <w:right w:val="none" w:sz="0" w:space="0" w:color="auto"/>
      </w:divBdr>
    </w:div>
    <w:div w:id="2034183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A765AF5-A6D0-4165-BE49-67366A1F97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TotalTime>
  <Pages>5</Pages>
  <Words>2546</Words>
  <Characters>14518</Characters>
  <Application>Microsoft Office Word</Application>
  <DocSecurity>0</DocSecurity>
  <Lines>120</Lines>
  <Paragraphs>34</Paragraphs>
  <ScaleCrop>false</ScaleCrop>
  <HeadingPairs>
    <vt:vector size="2" baseType="variant">
      <vt:variant>
        <vt:lpstr>Название</vt:lpstr>
      </vt:variant>
      <vt:variant>
        <vt:i4>1</vt:i4>
      </vt:variant>
    </vt:vector>
  </HeadingPairs>
  <TitlesOfParts>
    <vt:vector size="1" baseType="lpstr">
      <vt:lpstr>Договор на создание сайта</vt:lpstr>
    </vt:vector>
  </TitlesOfParts>
  <Company>EGroup</Company>
  <LinksUpToDate>false</LinksUpToDate>
  <CharactersWithSpaces>17030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Договор на создание сайта</dc:title>
  <dc:subject/>
  <dc:creator>Exogens</dc:creator>
  <cp:keywords/>
  <cp:lastModifiedBy>Юлия Каримова</cp:lastModifiedBy>
  <cp:revision>5</cp:revision>
  <cp:lastPrinted>2023-01-24T04:45:00Z</cp:lastPrinted>
  <dcterms:created xsi:type="dcterms:W3CDTF">2023-01-24T04:49:00Z</dcterms:created>
  <dcterms:modified xsi:type="dcterms:W3CDTF">2023-01-24T06:59:00Z</dcterms:modified>
</cp:coreProperties>
</file>